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C13D9" w14:textId="563BD642" w:rsidR="000253DF" w:rsidRPr="00920705" w:rsidRDefault="000253DF" w:rsidP="000253DF">
      <w:pPr>
        <w:jc w:val="center"/>
        <w:rPr>
          <w:rFonts w:eastAsia="Times New Roman"/>
          <w:b/>
          <w:bCs/>
          <w:sz w:val="40"/>
          <w:szCs w:val="40"/>
        </w:rPr>
      </w:pPr>
      <w:r w:rsidRPr="00920705">
        <w:rPr>
          <w:rFonts w:eastAsia="Times New Roman"/>
          <w:b/>
          <w:bCs/>
          <w:sz w:val="40"/>
          <w:szCs w:val="40"/>
        </w:rPr>
        <w:t>PLANIFICACIÓN</w:t>
      </w:r>
      <w:r w:rsidR="00520606" w:rsidRPr="00920705">
        <w:rPr>
          <w:rFonts w:eastAsia="Times New Roman"/>
          <w:b/>
          <w:bCs/>
          <w:sz w:val="40"/>
          <w:szCs w:val="40"/>
        </w:rPr>
        <w:t xml:space="preserve"> PRIMER GRADO TRIMESTRE 1 </w:t>
      </w:r>
    </w:p>
    <w:p w14:paraId="7C826A88" w14:textId="77777777" w:rsidR="000253DF" w:rsidRPr="00920705" w:rsidRDefault="000253DF" w:rsidP="000253DF">
      <w:pPr>
        <w:jc w:val="center"/>
        <w:rPr>
          <w:rFonts w:eastAsia="Times New Roman"/>
          <w:b/>
          <w:bCs/>
          <w:sz w:val="40"/>
          <w:szCs w:val="40"/>
        </w:rPr>
      </w:pPr>
    </w:p>
    <w:tbl>
      <w:tblPr>
        <w:tblStyle w:val="af7"/>
        <w:tblW w:w="139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2618"/>
        <w:gridCol w:w="1304"/>
        <w:gridCol w:w="7915"/>
      </w:tblGrid>
      <w:tr w:rsidR="000253DF" w:rsidRPr="00920705" w14:paraId="0C379F13" w14:textId="77777777" w:rsidTr="00761AEE">
        <w:trPr>
          <w:trHeight w:val="255"/>
        </w:trPr>
        <w:tc>
          <w:tcPr>
            <w:tcW w:w="139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DE99B" w14:textId="77777777" w:rsidR="000253DF" w:rsidRPr="00920705" w:rsidRDefault="000253DF" w:rsidP="00761AEE">
            <w:pPr>
              <w:shd w:val="clear" w:color="auto" w:fill="D9D9D9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20705">
              <w:rPr>
                <w:rFonts w:eastAsia="Calibri"/>
                <w:b/>
                <w:bCs/>
                <w:sz w:val="24"/>
                <w:szCs w:val="24"/>
              </w:rPr>
              <w:t>PLANIFICACIÓN SEMANAL PARVULARIA</w:t>
            </w:r>
          </w:p>
        </w:tc>
      </w:tr>
      <w:tr w:rsidR="000253DF" w:rsidRPr="00920705" w14:paraId="2BBB51BF" w14:textId="77777777" w:rsidTr="003F7B3A">
        <w:trPr>
          <w:trHeight w:val="360"/>
        </w:trPr>
        <w:tc>
          <w:tcPr>
            <w:tcW w:w="2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E657B" w14:textId="77777777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Centro educativo: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807C3" w14:textId="2DF4E459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Complejo Educativo Cantón El Mango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E82C9" w14:textId="77777777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Código:</w:t>
            </w:r>
          </w:p>
        </w:tc>
        <w:tc>
          <w:tcPr>
            <w:tcW w:w="79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BFC4F" w14:textId="34FAEE02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000000</w:t>
            </w:r>
          </w:p>
        </w:tc>
      </w:tr>
      <w:tr w:rsidR="000253DF" w:rsidRPr="00920705" w14:paraId="05E29592" w14:textId="77777777" w:rsidTr="003F7B3A">
        <w:trPr>
          <w:trHeight w:val="540"/>
        </w:trPr>
        <w:tc>
          <w:tcPr>
            <w:tcW w:w="2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BDE35" w14:textId="77777777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Docente responsable: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87E95" w14:textId="12D65211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Juan José López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CE01D" w14:textId="77777777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Sección/ Secciones:</w:t>
            </w:r>
          </w:p>
        </w:tc>
        <w:tc>
          <w:tcPr>
            <w:tcW w:w="79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E850A" w14:textId="2E9EB60B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A y B</w:t>
            </w:r>
          </w:p>
        </w:tc>
      </w:tr>
      <w:tr w:rsidR="000253DF" w:rsidRPr="00920705" w14:paraId="4B4D7288" w14:textId="77777777" w:rsidTr="00761AEE">
        <w:trPr>
          <w:trHeight w:val="540"/>
        </w:trPr>
        <w:tc>
          <w:tcPr>
            <w:tcW w:w="473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0B9B6" w14:textId="047A6084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Semana: 1</w:t>
            </w:r>
            <w:r w:rsidR="00920705">
              <w:rPr>
                <w:rFonts w:eastAsia="Calibri"/>
                <w:sz w:val="24"/>
                <w:szCs w:val="24"/>
              </w:rPr>
              <w:t xml:space="preserve"> y 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15362" w14:textId="77777777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Cantidad de horas:</w:t>
            </w:r>
          </w:p>
        </w:tc>
        <w:tc>
          <w:tcPr>
            <w:tcW w:w="79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8AF65" w14:textId="0C832F38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253DF" w:rsidRPr="00920705" w14:paraId="42B792F8" w14:textId="77777777" w:rsidTr="00761AEE">
        <w:trPr>
          <w:trHeight w:val="300"/>
        </w:trPr>
        <w:tc>
          <w:tcPr>
            <w:tcW w:w="13956" w:type="dxa"/>
            <w:gridSpan w:val="4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FB820" w14:textId="77777777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253DF" w:rsidRPr="00920705" w14:paraId="3F4660AB" w14:textId="77777777" w:rsidTr="00761AEE">
        <w:trPr>
          <w:trHeight w:val="255"/>
        </w:trPr>
        <w:tc>
          <w:tcPr>
            <w:tcW w:w="13956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E0AF0" w14:textId="77777777" w:rsidR="000253DF" w:rsidRPr="00920705" w:rsidRDefault="000253DF" w:rsidP="00761AEE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20705">
              <w:rPr>
                <w:rFonts w:eastAsia="Calibri"/>
                <w:b/>
                <w:bCs/>
                <w:sz w:val="24"/>
                <w:szCs w:val="24"/>
              </w:rPr>
              <w:t>¿Qué procesos de desarrollo y aprendizaje se promueven esta semana?</w:t>
            </w:r>
          </w:p>
        </w:tc>
      </w:tr>
      <w:tr w:rsidR="000253DF" w:rsidRPr="00920705" w14:paraId="72E6B128" w14:textId="77777777" w:rsidTr="00761AEE">
        <w:trPr>
          <w:trHeight w:val="255"/>
        </w:trPr>
        <w:tc>
          <w:tcPr>
            <w:tcW w:w="13956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764E7" w14:textId="523B8E8B" w:rsidR="000253DF" w:rsidRPr="00920705" w:rsidRDefault="00520606" w:rsidP="00761AEE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20705">
              <w:rPr>
                <w:rFonts w:eastAsia="Calibri"/>
                <w:b/>
                <w:bCs/>
                <w:sz w:val="24"/>
                <w:szCs w:val="24"/>
              </w:rPr>
              <w:t>Ámbito de experiencia: Relaciones sociales y afectivas</w:t>
            </w:r>
          </w:p>
        </w:tc>
      </w:tr>
      <w:tr w:rsidR="000253DF" w:rsidRPr="00920705" w14:paraId="368EEEBA" w14:textId="77777777" w:rsidTr="003F7B3A">
        <w:trPr>
          <w:trHeight w:val="631"/>
        </w:trPr>
        <w:tc>
          <w:tcPr>
            <w:tcW w:w="211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73110" w14:textId="60CDA7F0" w:rsidR="000253DF" w:rsidRPr="00920705" w:rsidRDefault="00EA4B3E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Núcleo pedagógico: </w:t>
            </w:r>
            <w:r w:rsidR="000253DF" w:rsidRPr="00920705">
              <w:rPr>
                <w:rFonts w:eastAsia="Calibri"/>
                <w:sz w:val="24"/>
                <w:szCs w:val="24"/>
              </w:rPr>
              <w:t>Identidad y autonomía</w:t>
            </w:r>
          </w:p>
        </w:tc>
        <w:tc>
          <w:tcPr>
            <w:tcW w:w="11837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29806" w14:textId="10EED969" w:rsidR="000253DF" w:rsidRPr="00920705" w:rsidRDefault="00520606" w:rsidP="00394B2E">
            <w:pPr>
              <w:pStyle w:val="Prrafodelista"/>
              <w:numPr>
                <w:ilvl w:val="0"/>
                <w:numId w:val="4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Adquirir una conciencia cada vez mayor de su cultura y del territorio en el que crece, lo cual contribuye a la construcción de su identidad personal, social y cultural.</w:t>
            </w:r>
          </w:p>
        </w:tc>
      </w:tr>
      <w:tr w:rsidR="000253DF" w:rsidRPr="00920705" w14:paraId="61D93DBB" w14:textId="77777777" w:rsidTr="003F7B3A">
        <w:trPr>
          <w:trHeight w:val="945"/>
        </w:trPr>
        <w:tc>
          <w:tcPr>
            <w:tcW w:w="211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93987" w14:textId="01DF3863" w:rsidR="000253DF" w:rsidRPr="00920705" w:rsidRDefault="00EA4B3E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Núcleo pedagógico:</w:t>
            </w:r>
            <w:r w:rsidR="003F7B3A" w:rsidRPr="00920705">
              <w:rPr>
                <w:rFonts w:eastAsia="Calibri"/>
                <w:sz w:val="24"/>
                <w:szCs w:val="24"/>
              </w:rPr>
              <w:t xml:space="preserve"> </w:t>
            </w:r>
            <w:r w:rsidR="000253DF" w:rsidRPr="00920705">
              <w:rPr>
                <w:rFonts w:eastAsia="Calibri"/>
                <w:sz w:val="24"/>
                <w:szCs w:val="24"/>
              </w:rPr>
              <w:t>Habilidades socioemocionales</w:t>
            </w:r>
          </w:p>
        </w:tc>
        <w:tc>
          <w:tcPr>
            <w:tcW w:w="11837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8D53D" w14:textId="0364E5FC" w:rsidR="000253DF" w:rsidRPr="00920705" w:rsidRDefault="00520606" w:rsidP="00394B2E">
            <w:pPr>
              <w:pStyle w:val="Prrafodelista"/>
              <w:numPr>
                <w:ilvl w:val="0"/>
                <w:numId w:val="4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Construir relaciones de amistad en las que busca aprobación, apoyo y complicidad por parte de sus pares durante el juego cooperativo y otras actividades cotidianas. Progresivamente, establece criterios personales para elegir a sus amistades, basados en intereses comunes, afinidades y formas de relacionarse.</w:t>
            </w:r>
          </w:p>
        </w:tc>
      </w:tr>
      <w:tr w:rsidR="000253DF" w:rsidRPr="00920705" w14:paraId="3A400AAB" w14:textId="77777777" w:rsidTr="003F7B3A">
        <w:trPr>
          <w:trHeight w:val="583"/>
        </w:trPr>
        <w:tc>
          <w:tcPr>
            <w:tcW w:w="211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20E17" w14:textId="0E291DF9" w:rsidR="000253DF" w:rsidRPr="00920705" w:rsidRDefault="003F7B3A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Núcleo pedagógico: </w:t>
            </w:r>
            <w:r w:rsidR="000253DF" w:rsidRPr="00920705">
              <w:rPr>
                <w:rFonts w:eastAsia="Calibri"/>
                <w:sz w:val="24"/>
                <w:szCs w:val="24"/>
              </w:rPr>
              <w:t>Convivencia</w:t>
            </w:r>
          </w:p>
        </w:tc>
        <w:tc>
          <w:tcPr>
            <w:tcW w:w="11837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0DD8C" w14:textId="62A90F52" w:rsidR="000253DF" w:rsidRPr="00920705" w:rsidRDefault="00520606" w:rsidP="00394B2E">
            <w:pPr>
              <w:pStyle w:val="Prrafodelista"/>
              <w:numPr>
                <w:ilvl w:val="0"/>
                <w:numId w:val="4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Participar en la organización de actividades grupales, mostrando iniciativa y disposición para asumir roles dentro del grupo. Progresivamente, desarrolla una comprensión del trabajo en equipo, incluyendo la identificación de conflictos, sus causas y la búsqueda de soluciones.</w:t>
            </w:r>
          </w:p>
        </w:tc>
      </w:tr>
      <w:tr w:rsidR="000253DF" w:rsidRPr="00920705" w14:paraId="25C8F531" w14:textId="77777777" w:rsidTr="00761AEE">
        <w:trPr>
          <w:trHeight w:val="255"/>
        </w:trPr>
        <w:tc>
          <w:tcPr>
            <w:tcW w:w="13956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60E8C" w14:textId="242F5DB5" w:rsidR="000253DF" w:rsidRPr="00920705" w:rsidRDefault="00EA4B3E" w:rsidP="00761AEE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20705">
              <w:rPr>
                <w:rFonts w:eastAsia="Calibri"/>
                <w:b/>
                <w:bCs/>
                <w:sz w:val="24"/>
                <w:szCs w:val="24"/>
              </w:rPr>
              <w:t>Ámbito de experiencia: Exploración y experimentación</w:t>
            </w:r>
          </w:p>
        </w:tc>
      </w:tr>
      <w:tr w:rsidR="000253DF" w:rsidRPr="00920705" w14:paraId="754F479E" w14:textId="77777777" w:rsidTr="003F7B3A">
        <w:trPr>
          <w:trHeight w:val="945"/>
        </w:trPr>
        <w:tc>
          <w:tcPr>
            <w:tcW w:w="211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6E202" w14:textId="77777777" w:rsidR="00EA4B3E" w:rsidRPr="00920705" w:rsidRDefault="00EA4B3E" w:rsidP="00EA4B3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lastRenderedPageBreak/>
              <w:t>Núcleo</w:t>
            </w:r>
          </w:p>
          <w:p w14:paraId="5B192870" w14:textId="77777777" w:rsidR="00EA4B3E" w:rsidRPr="00920705" w:rsidRDefault="00EA4B3E" w:rsidP="00EA4B3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pedagógico:</w:t>
            </w:r>
          </w:p>
          <w:p w14:paraId="6F3135FD" w14:textId="77777777" w:rsidR="00EA4B3E" w:rsidRPr="00920705" w:rsidRDefault="00EA4B3E" w:rsidP="00EA4B3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Pensamiento</w:t>
            </w:r>
          </w:p>
          <w:p w14:paraId="29731498" w14:textId="46914C14" w:rsidR="000253DF" w:rsidRPr="00920705" w:rsidRDefault="00920705" w:rsidP="00EA4B3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C</w:t>
            </w:r>
            <w:r w:rsidR="00EA4B3E" w:rsidRPr="00920705">
              <w:rPr>
                <w:rFonts w:eastAsia="Calibri"/>
                <w:sz w:val="24"/>
                <w:szCs w:val="24"/>
              </w:rPr>
              <w:t>ientífico</w:t>
            </w:r>
          </w:p>
        </w:tc>
        <w:tc>
          <w:tcPr>
            <w:tcW w:w="11837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FB77E" w14:textId="528D4BBA" w:rsidR="000253DF" w:rsidRPr="00920705" w:rsidRDefault="00EA4B3E" w:rsidP="00394B2E">
            <w:pPr>
              <w:pStyle w:val="Prrafodelista"/>
              <w:numPr>
                <w:ilvl w:val="0"/>
                <w:numId w:val="4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Comprender los fenómenos físicos y naturales de su entorno a través de la observación y experimentación, lo que le permite gradualmente identificar patrones y realizar conexiones entre la causa y el efecto</w:t>
            </w:r>
          </w:p>
        </w:tc>
      </w:tr>
      <w:tr w:rsidR="000253DF" w:rsidRPr="00920705" w14:paraId="4F78F2A4" w14:textId="77777777" w:rsidTr="003F7B3A">
        <w:trPr>
          <w:trHeight w:val="720"/>
        </w:trPr>
        <w:tc>
          <w:tcPr>
            <w:tcW w:w="211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B7959" w14:textId="0767D107" w:rsidR="000253DF" w:rsidRPr="00920705" w:rsidRDefault="00EA4B3E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Núcleo pedagógico: Pensamiento tecnológico y computacional</w:t>
            </w:r>
          </w:p>
        </w:tc>
        <w:tc>
          <w:tcPr>
            <w:tcW w:w="11837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B3C67" w14:textId="137901CF" w:rsidR="000253DF" w:rsidRPr="00920705" w:rsidRDefault="00EA4B3E" w:rsidP="00394B2E">
            <w:pPr>
              <w:pStyle w:val="Prrafodelista"/>
              <w:numPr>
                <w:ilvl w:val="0"/>
                <w:numId w:val="4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Explorar y comprender la función de objetos, herramientas, dispositivos o aplicaciones cada vez más complejos. Progresivamente, justifica de manera coherente su uso en función de objetivos o problemas específicos.</w:t>
            </w:r>
          </w:p>
        </w:tc>
      </w:tr>
      <w:tr w:rsidR="000253DF" w:rsidRPr="00920705" w14:paraId="56A6C638" w14:textId="77777777" w:rsidTr="003F7B3A">
        <w:trPr>
          <w:trHeight w:val="645"/>
        </w:trPr>
        <w:tc>
          <w:tcPr>
            <w:tcW w:w="211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0F045" w14:textId="2F057C70" w:rsidR="00EA4B3E" w:rsidRPr="00920705" w:rsidRDefault="00EA4B3E" w:rsidP="00EA4B3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Núcleo</w:t>
            </w:r>
          </w:p>
          <w:p w14:paraId="2BEE42F0" w14:textId="77777777" w:rsidR="00EA4B3E" w:rsidRPr="00920705" w:rsidRDefault="00EA4B3E" w:rsidP="00EA4B3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pedagógico:</w:t>
            </w:r>
          </w:p>
          <w:p w14:paraId="6E8AA9AE" w14:textId="77777777" w:rsidR="00EA4B3E" w:rsidRPr="00920705" w:rsidRDefault="00EA4B3E" w:rsidP="00EA4B3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Pensamiento</w:t>
            </w:r>
          </w:p>
          <w:p w14:paraId="43C2DE35" w14:textId="103F1153" w:rsidR="000253DF" w:rsidRPr="00920705" w:rsidRDefault="00EA4B3E" w:rsidP="00EA4B3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Lógico-matemático</w:t>
            </w:r>
          </w:p>
        </w:tc>
        <w:tc>
          <w:tcPr>
            <w:tcW w:w="11837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04110" w14:textId="7BECA1CA" w:rsidR="00EA4B3E" w:rsidRPr="00920705" w:rsidRDefault="00EA4B3E" w:rsidP="00761AEE">
            <w:pPr>
              <w:pStyle w:val="Prrafodelista"/>
              <w:numPr>
                <w:ilvl w:val="0"/>
                <w:numId w:val="3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Identificar la posición y orientación de objetos en su entorno o en imágenes, incluyendo las nociones espaciales de derecha e izquierda. Progresivamente, representa la posición de los objetos de forma pictórica y brinda indicaciones de posición y direccionalidad.</w:t>
            </w:r>
          </w:p>
          <w:p w14:paraId="6E5A37F7" w14:textId="450AD051" w:rsidR="00EA4B3E" w:rsidRPr="00920705" w:rsidRDefault="00EA4B3E" w:rsidP="00761AEE">
            <w:pPr>
              <w:pStyle w:val="Prrafodelista"/>
              <w:numPr>
                <w:ilvl w:val="0"/>
                <w:numId w:val="3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Realizar secuencias de más de cinco imágenes, según el orden de los eventos y actividades, utilizando los números ordinales; progresivamente, establece secuencias combinando referentes temporales, justificando el orden propuesto de manera lógica o con base en la experiencia.</w:t>
            </w:r>
          </w:p>
          <w:p w14:paraId="3CBA6AFA" w14:textId="390EDFFC" w:rsidR="00EA4B3E" w:rsidRPr="00920705" w:rsidRDefault="00EA4B3E" w:rsidP="00394B2E">
            <w:pPr>
              <w:pStyle w:val="Prrafodelista"/>
              <w:numPr>
                <w:ilvl w:val="0"/>
                <w:numId w:val="3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Comparar dos números del uno al 99 utilizando material concreto o pictórico. Progresivamente, ordena un conjunto de números de forma creciente o decreciente con base en su valor posicional o utilizando la recta numérica</w:t>
            </w:r>
            <w:r w:rsidR="00B82AB0" w:rsidRPr="00920705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0253DF" w:rsidRPr="00920705" w14:paraId="7FC50EB6" w14:textId="77777777" w:rsidTr="00761AEE">
        <w:trPr>
          <w:trHeight w:val="255"/>
        </w:trPr>
        <w:tc>
          <w:tcPr>
            <w:tcW w:w="13956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F4489" w14:textId="2FA17A87" w:rsidR="000253DF" w:rsidRPr="00920705" w:rsidRDefault="003F7B3A" w:rsidP="00761AEE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20705">
              <w:rPr>
                <w:rFonts w:eastAsia="Calibri"/>
                <w:b/>
                <w:bCs/>
                <w:sz w:val="24"/>
                <w:szCs w:val="24"/>
              </w:rPr>
              <w:t>Ámbito de experiencia: Expresión estética y creativa</w:t>
            </w:r>
          </w:p>
        </w:tc>
      </w:tr>
      <w:tr w:rsidR="000253DF" w:rsidRPr="00920705" w14:paraId="23798503" w14:textId="77777777" w:rsidTr="003F7B3A">
        <w:trPr>
          <w:trHeight w:val="945"/>
        </w:trPr>
        <w:tc>
          <w:tcPr>
            <w:tcW w:w="211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CA291" w14:textId="680F8D92" w:rsidR="000253DF" w:rsidRPr="00920705" w:rsidRDefault="000253DF" w:rsidP="003F7B3A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 </w:t>
            </w:r>
            <w:r w:rsidR="003F7B3A" w:rsidRPr="00920705">
              <w:rPr>
                <w:rFonts w:eastAsia="Calibri"/>
                <w:sz w:val="24"/>
                <w:szCs w:val="24"/>
              </w:rPr>
              <w:t>Núcleo pedagógico: Expresión musical</w:t>
            </w:r>
          </w:p>
        </w:tc>
        <w:tc>
          <w:tcPr>
            <w:tcW w:w="11837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01B71" w14:textId="398D281D" w:rsidR="000253DF" w:rsidRPr="00920705" w:rsidRDefault="003F7B3A" w:rsidP="00394B2E">
            <w:pPr>
              <w:pStyle w:val="Prrafodelista"/>
              <w:numPr>
                <w:ilvl w:val="0"/>
                <w:numId w:val="5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Diferenciar los sonidos que producen instrumentos de percusión, viento o cuerda mediante la exploración, la escucha atenta y la asociación con melodías o fragmentos musicales conocidos, fortaleciendo progresivamente su capacidad auditiva y su apreciación musical</w:t>
            </w:r>
          </w:p>
        </w:tc>
      </w:tr>
      <w:tr w:rsidR="000253DF" w:rsidRPr="00920705" w14:paraId="28045FF5" w14:textId="77777777" w:rsidTr="003F7B3A">
        <w:trPr>
          <w:trHeight w:val="690"/>
        </w:trPr>
        <w:tc>
          <w:tcPr>
            <w:tcW w:w="211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07818" w14:textId="537DA34E" w:rsidR="000253DF" w:rsidRPr="00920705" w:rsidRDefault="003F7B3A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Núcleo pedagógico: Expresión plástica y visual</w:t>
            </w:r>
          </w:p>
        </w:tc>
        <w:tc>
          <w:tcPr>
            <w:tcW w:w="11837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BE672" w14:textId="73A1BE27" w:rsidR="000253DF" w:rsidRPr="00920705" w:rsidRDefault="003F7B3A" w:rsidP="00394B2E">
            <w:pPr>
              <w:pStyle w:val="Prrafodelista"/>
              <w:numPr>
                <w:ilvl w:val="0"/>
                <w:numId w:val="5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Apreciar las creaciones artísticas de su contexto y de otras culturas expresando lo que siente al observarlas.</w:t>
            </w:r>
          </w:p>
        </w:tc>
      </w:tr>
      <w:tr w:rsidR="000253DF" w:rsidRPr="00920705" w14:paraId="5F22F696" w14:textId="77777777" w:rsidTr="003F7B3A">
        <w:trPr>
          <w:trHeight w:val="690"/>
        </w:trPr>
        <w:tc>
          <w:tcPr>
            <w:tcW w:w="211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20ADA" w14:textId="7F9EFF02" w:rsidR="000253DF" w:rsidRPr="00920705" w:rsidRDefault="003F7B3A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lastRenderedPageBreak/>
              <w:t>Núcleo pedagógico: Expresión dramática</w:t>
            </w:r>
          </w:p>
        </w:tc>
        <w:tc>
          <w:tcPr>
            <w:tcW w:w="11837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726A9" w14:textId="41D61519" w:rsidR="000253DF" w:rsidRPr="00920705" w:rsidRDefault="003F7B3A" w:rsidP="00394B2E">
            <w:pPr>
              <w:pStyle w:val="Prrafodelista"/>
              <w:numPr>
                <w:ilvl w:val="0"/>
                <w:numId w:val="5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Participar como espectador en diversas presentaciones artísticas como obras de teatro, cuentos dramatizados, </w:t>
            </w:r>
            <w:proofErr w:type="gramStart"/>
            <w:r w:rsidRPr="00920705">
              <w:rPr>
                <w:rFonts w:eastAsia="Calibri"/>
                <w:sz w:val="24"/>
                <w:szCs w:val="24"/>
              </w:rPr>
              <w:t>shows</w:t>
            </w:r>
            <w:proofErr w:type="gramEnd"/>
            <w:r w:rsidRPr="00920705">
              <w:rPr>
                <w:rFonts w:eastAsia="Calibri"/>
                <w:sz w:val="24"/>
                <w:szCs w:val="24"/>
              </w:rPr>
              <w:t xml:space="preserve"> de títeres o de sombras, desarrollando progresivamente habilidades de observación, escucha y apreciación.</w:t>
            </w:r>
          </w:p>
        </w:tc>
      </w:tr>
    </w:tbl>
    <w:p w14:paraId="5B5AC67C" w14:textId="26407DE6" w:rsidR="000253DF" w:rsidRPr="00920705" w:rsidRDefault="000253DF" w:rsidP="000253DF">
      <w:pPr>
        <w:rPr>
          <w:rFonts w:eastAsia="Calibri"/>
          <w:sz w:val="24"/>
          <w:szCs w:val="24"/>
        </w:rPr>
      </w:pPr>
    </w:p>
    <w:tbl>
      <w:tblPr>
        <w:tblStyle w:val="af8"/>
        <w:tblW w:w="139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12"/>
        <w:gridCol w:w="3260"/>
        <w:gridCol w:w="4394"/>
        <w:gridCol w:w="4188"/>
      </w:tblGrid>
      <w:tr w:rsidR="000253DF" w:rsidRPr="00920705" w14:paraId="1C1B9734" w14:textId="77777777" w:rsidTr="006B47E5">
        <w:trPr>
          <w:trHeight w:val="330"/>
        </w:trPr>
        <w:tc>
          <w:tcPr>
            <w:tcW w:w="1395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D75C3" w14:textId="0C4A2935" w:rsidR="000253DF" w:rsidRPr="00920705" w:rsidRDefault="003F7B3A" w:rsidP="00761AEE">
            <w:pPr>
              <w:ind w:left="180" w:right="2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20705">
              <w:rPr>
                <w:rFonts w:eastAsia="Calibri"/>
                <w:b/>
                <w:bCs/>
                <w:sz w:val="24"/>
                <w:szCs w:val="24"/>
              </w:rPr>
              <w:t>Ámbito de experiencia: Lenguaje, comunicación y expresión</w:t>
            </w:r>
          </w:p>
        </w:tc>
      </w:tr>
      <w:tr w:rsidR="000253DF" w:rsidRPr="00920705" w14:paraId="6983C787" w14:textId="77777777" w:rsidTr="006B47E5">
        <w:trPr>
          <w:trHeight w:val="690"/>
        </w:trPr>
        <w:tc>
          <w:tcPr>
            <w:tcW w:w="2112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465CD" w14:textId="43945C26" w:rsidR="000253DF" w:rsidRPr="00920705" w:rsidRDefault="003F7B3A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Núcleo pedagógico: Oralidad</w:t>
            </w:r>
          </w:p>
        </w:tc>
        <w:tc>
          <w:tcPr>
            <w:tcW w:w="11842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FE596" w14:textId="7748A29E" w:rsidR="000253DF" w:rsidRPr="00920705" w:rsidRDefault="003F7B3A" w:rsidP="00394B2E">
            <w:pPr>
              <w:pStyle w:val="Prrafodelista"/>
              <w:numPr>
                <w:ilvl w:val="0"/>
                <w:numId w:val="5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Escuchar con atención las ideas, puntos de vista, propuestas y situaciones de sus pares y personas adultas, tomando turnos en la comunicación para hacer comentarios o comunicar sus comprensiones al respecto.</w:t>
            </w:r>
          </w:p>
          <w:p w14:paraId="1742675B" w14:textId="10E20AFA" w:rsidR="003F7B3A" w:rsidRPr="00920705" w:rsidRDefault="003F7B3A" w:rsidP="00394B2E">
            <w:pPr>
              <w:pStyle w:val="Prrafodelista"/>
              <w:numPr>
                <w:ilvl w:val="0"/>
                <w:numId w:val="5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Narrar textos breves, reconociendo la estructura de estos, expresando sus preferencias por distintos géneros literarios como cuentos, fábulas, poemas, cómics o textos informativos. Progresivamente, comprende y describe con mayor detalle aspectos de los personajes, el escenario y el desenlace.</w:t>
            </w:r>
          </w:p>
        </w:tc>
      </w:tr>
      <w:tr w:rsidR="000253DF" w:rsidRPr="00920705" w14:paraId="30D2EF1D" w14:textId="77777777" w:rsidTr="006B47E5">
        <w:trPr>
          <w:trHeight w:val="720"/>
        </w:trPr>
        <w:tc>
          <w:tcPr>
            <w:tcW w:w="2112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A6C17" w14:textId="221FEAD2" w:rsidR="000253DF" w:rsidRPr="00920705" w:rsidRDefault="003F7B3A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Núcleo pedagógico: Lenguaje no verbal</w:t>
            </w:r>
          </w:p>
        </w:tc>
        <w:tc>
          <w:tcPr>
            <w:tcW w:w="11842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A99C03" w14:textId="7734FFDB" w:rsidR="000253DF" w:rsidRPr="00D90894" w:rsidRDefault="003F7B3A" w:rsidP="00D90894">
            <w:pPr>
              <w:pStyle w:val="Prrafodelista"/>
              <w:numPr>
                <w:ilvl w:val="0"/>
                <w:numId w:val="5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Comprender las expresiones no verbales y la intención comunicativa de las personas que surgen en encuentros casuales y de juegos con pares y personas adultas cercanas. Progresivamente, muestra intención por utilizar sus manos y algunas expresiones faciales en contextos específicos.</w:t>
            </w:r>
          </w:p>
        </w:tc>
      </w:tr>
      <w:tr w:rsidR="000253DF" w:rsidRPr="00920705" w14:paraId="5AB66341" w14:textId="77777777" w:rsidTr="006B47E5">
        <w:trPr>
          <w:trHeight w:val="945"/>
        </w:trPr>
        <w:tc>
          <w:tcPr>
            <w:tcW w:w="2112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C0514" w14:textId="7D2B7E8C" w:rsidR="000253DF" w:rsidRPr="00920705" w:rsidRDefault="003F7B3A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Núcleo pedagógico: Lectura y escritura</w:t>
            </w:r>
          </w:p>
        </w:tc>
        <w:tc>
          <w:tcPr>
            <w:tcW w:w="11842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B8610" w14:textId="2FE1DFAB" w:rsidR="000253DF" w:rsidRPr="00920705" w:rsidRDefault="003F7B3A" w:rsidP="003F7B3A">
            <w:pPr>
              <w:pStyle w:val="Prrafodelist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Expresar comprensión de los textos y diversas formas literarias al narrar una historia siguiendo su secuencia, formular y responder preguntas sobre esta.</w:t>
            </w:r>
          </w:p>
          <w:p w14:paraId="40E2FDB0" w14:textId="5EE4FAC7" w:rsidR="000253DF" w:rsidRPr="00920705" w:rsidRDefault="003F7B3A" w:rsidP="003F7B3A">
            <w:pPr>
              <w:pStyle w:val="Prrafodelist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Incorporar a su repertorio expresiones y palabras nuevas, progresivamente las usa de manera intencional al comunicarse con otros o crear textos.</w:t>
            </w:r>
          </w:p>
          <w:p w14:paraId="12EAF49A" w14:textId="669BC466" w:rsidR="000253DF" w:rsidRPr="00920705" w:rsidRDefault="003F7B3A" w:rsidP="00761AEE">
            <w:pPr>
              <w:pStyle w:val="Prrafodelist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Identificar y separar los sonidos que forman una palabra, lo que le permite reconocer que las palabras están compuestas por sonidos más pequeños.</w:t>
            </w:r>
          </w:p>
        </w:tc>
      </w:tr>
      <w:tr w:rsidR="000253DF" w:rsidRPr="00920705" w14:paraId="09F68A98" w14:textId="77777777" w:rsidTr="006B47E5">
        <w:trPr>
          <w:trHeight w:val="255"/>
        </w:trPr>
        <w:tc>
          <w:tcPr>
            <w:tcW w:w="13954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A8E01" w14:textId="6B6A3138" w:rsidR="000253DF" w:rsidRPr="00920705" w:rsidRDefault="00394B2E" w:rsidP="00761AEE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20705">
              <w:rPr>
                <w:rFonts w:eastAsia="Calibri"/>
                <w:b/>
                <w:bCs/>
                <w:sz w:val="24"/>
                <w:szCs w:val="24"/>
              </w:rPr>
              <w:t>Ámbito de experiencia: Cuerpo, movimiento y bienestar físico</w:t>
            </w:r>
          </w:p>
        </w:tc>
      </w:tr>
      <w:tr w:rsidR="000253DF" w:rsidRPr="00920705" w14:paraId="6AFE3B2F" w14:textId="77777777" w:rsidTr="006B47E5">
        <w:trPr>
          <w:trHeight w:val="690"/>
        </w:trPr>
        <w:tc>
          <w:tcPr>
            <w:tcW w:w="2112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F8E9B" w14:textId="0E4FE6A9" w:rsidR="000253DF" w:rsidRPr="00920705" w:rsidRDefault="00394B2E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Núcleo pedagógico: Cuerpo, imagen y percepción</w:t>
            </w:r>
          </w:p>
        </w:tc>
        <w:tc>
          <w:tcPr>
            <w:tcW w:w="11842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EC2A7" w14:textId="2AC1AB6A" w:rsidR="000253DF" w:rsidRPr="00920705" w:rsidRDefault="000253DF" w:rsidP="00394B2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 </w:t>
            </w:r>
            <w:r w:rsidR="00394B2E" w:rsidRPr="00920705">
              <w:rPr>
                <w:rFonts w:eastAsia="Calibri"/>
                <w:sz w:val="24"/>
                <w:szCs w:val="24"/>
              </w:rPr>
              <w:t>Consolidar la identificación de la lateralidad, empleando con intención su lado dominante en diferentes actividades, y reconociendo su importancia para realizar movimientos con mayor precisión.</w:t>
            </w:r>
          </w:p>
        </w:tc>
      </w:tr>
      <w:tr w:rsidR="000253DF" w:rsidRPr="00920705" w14:paraId="72659B61" w14:textId="77777777" w:rsidTr="006B47E5">
        <w:trPr>
          <w:trHeight w:val="720"/>
        </w:trPr>
        <w:tc>
          <w:tcPr>
            <w:tcW w:w="2112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174F5" w14:textId="10988940" w:rsidR="000253DF" w:rsidRPr="00920705" w:rsidRDefault="00394B2E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lastRenderedPageBreak/>
              <w:t>Núcleo pedagógico: Movimiento y expresión corporal</w:t>
            </w:r>
          </w:p>
        </w:tc>
        <w:tc>
          <w:tcPr>
            <w:tcW w:w="11842" w:type="dxa"/>
            <w:gridSpan w:val="3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0B0A6" w14:textId="4D6ECE68" w:rsidR="000253DF" w:rsidRPr="00920705" w:rsidRDefault="000253DF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 </w:t>
            </w:r>
            <w:r w:rsidR="00394B2E" w:rsidRPr="00920705">
              <w:rPr>
                <w:rFonts w:eastAsia="Calibri"/>
                <w:sz w:val="24"/>
                <w:szCs w:val="24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</w:tc>
      </w:tr>
      <w:tr w:rsidR="000253DF" w:rsidRPr="00920705" w14:paraId="6DDE9E3F" w14:textId="77777777" w:rsidTr="00920705">
        <w:trPr>
          <w:trHeight w:val="1118"/>
        </w:trPr>
        <w:tc>
          <w:tcPr>
            <w:tcW w:w="2112" w:type="dxa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6D897" w14:textId="1BF1BFC9" w:rsidR="000253DF" w:rsidRPr="00920705" w:rsidRDefault="00394B2E" w:rsidP="00761AEE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Núcleo pedagógico: Bienestar físico</w:t>
            </w:r>
          </w:p>
        </w:tc>
        <w:tc>
          <w:tcPr>
            <w:tcW w:w="11842" w:type="dxa"/>
            <w:gridSpan w:val="3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FF88B" w14:textId="6B5C2F3D" w:rsidR="000253DF" w:rsidRPr="00920705" w:rsidRDefault="000253DF" w:rsidP="00761AEE">
            <w:pPr>
              <w:rPr>
                <w:sz w:val="28"/>
                <w:szCs w:val="28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 </w:t>
            </w:r>
            <w:r w:rsidR="00394B2E" w:rsidRPr="00920705">
              <w:rPr>
                <w:rFonts w:eastAsia="Calibri"/>
                <w:sz w:val="24"/>
                <w:szCs w:val="24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</w:tc>
      </w:tr>
      <w:tr w:rsidR="000253DF" w:rsidRPr="00920705" w14:paraId="452E78F8" w14:textId="77777777" w:rsidTr="006B47E5">
        <w:trPr>
          <w:trHeight w:val="255"/>
        </w:trPr>
        <w:tc>
          <w:tcPr>
            <w:tcW w:w="13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AC87F5" w14:textId="77777777" w:rsidR="00920705" w:rsidRDefault="00920705" w:rsidP="00761AEE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1754F42A" w14:textId="676736D9" w:rsidR="000253DF" w:rsidRDefault="000253DF" w:rsidP="00761AEE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20705">
              <w:rPr>
                <w:rFonts w:eastAsia="Calibri"/>
                <w:b/>
                <w:bCs/>
                <w:sz w:val="24"/>
                <w:szCs w:val="24"/>
              </w:rPr>
              <w:t xml:space="preserve">¿Qué experiencias </w:t>
            </w:r>
            <w:r w:rsidR="006B47E5" w:rsidRPr="00920705">
              <w:rPr>
                <w:rFonts w:eastAsia="Calibri"/>
                <w:b/>
                <w:bCs/>
                <w:sz w:val="24"/>
                <w:szCs w:val="24"/>
              </w:rPr>
              <w:t xml:space="preserve">de aprendizaje se movilizarán </w:t>
            </w:r>
            <w:r w:rsidR="00920705">
              <w:rPr>
                <w:rFonts w:eastAsia="Calibri"/>
                <w:b/>
                <w:bCs/>
                <w:sz w:val="24"/>
                <w:szCs w:val="24"/>
              </w:rPr>
              <w:t xml:space="preserve">en la </w:t>
            </w:r>
            <w:r w:rsidR="006B47E5" w:rsidRPr="00920705">
              <w:rPr>
                <w:rFonts w:eastAsia="Calibri"/>
                <w:b/>
                <w:bCs/>
                <w:sz w:val="24"/>
                <w:szCs w:val="24"/>
              </w:rPr>
              <w:t>semana</w:t>
            </w:r>
            <w:r w:rsidR="00920705">
              <w:rPr>
                <w:rFonts w:eastAsia="Calibri"/>
                <w:b/>
                <w:bCs/>
                <w:sz w:val="24"/>
                <w:szCs w:val="24"/>
              </w:rPr>
              <w:t xml:space="preserve"> 1</w:t>
            </w:r>
            <w:r w:rsidR="006B47E5" w:rsidRPr="00920705">
              <w:rPr>
                <w:rFonts w:eastAsia="Calibri"/>
                <w:b/>
                <w:bCs/>
                <w:sz w:val="24"/>
                <w:szCs w:val="24"/>
              </w:rPr>
              <w:t xml:space="preserve">? </w:t>
            </w:r>
          </w:p>
          <w:p w14:paraId="5092B89A" w14:textId="77777777" w:rsidR="00920705" w:rsidRPr="00920705" w:rsidRDefault="00920705" w:rsidP="00761AEE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181E8AAB" w14:textId="77777777" w:rsidR="00DA4759" w:rsidRPr="00920705" w:rsidRDefault="00DA4759" w:rsidP="0092070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En las asambleas de inicio se trabajará con preguntas orientadas a la participación entre los compañeros, la amistad y valores a través de ejemplos que los niños presentan. </w:t>
            </w:r>
          </w:p>
          <w:p w14:paraId="4C2F21E8" w14:textId="0CE84682" w:rsidR="00DA4759" w:rsidRPr="00920705" w:rsidRDefault="00DA4759" w:rsidP="00DA475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La lectura se realizará </w:t>
            </w:r>
            <w:r w:rsidR="00961654">
              <w:rPr>
                <w:rFonts w:eastAsia="Calibri"/>
                <w:sz w:val="24"/>
                <w:szCs w:val="24"/>
              </w:rPr>
              <w:t xml:space="preserve">el </w:t>
            </w:r>
            <w:proofErr w:type="gramStart"/>
            <w:r w:rsidR="00961654">
              <w:rPr>
                <w:rFonts w:eastAsia="Calibri"/>
                <w:sz w:val="24"/>
                <w:szCs w:val="24"/>
              </w:rPr>
              <w:t>día viernes</w:t>
            </w:r>
            <w:proofErr w:type="gramEnd"/>
            <w:r w:rsidR="00961654">
              <w:rPr>
                <w:rFonts w:eastAsia="Calibri"/>
                <w:sz w:val="24"/>
                <w:szCs w:val="24"/>
              </w:rPr>
              <w:t xml:space="preserve"> a través de un taller de lectura y se usará Starter</w:t>
            </w:r>
            <w:r w:rsidRPr="00920705">
              <w:rPr>
                <w:rFonts w:eastAsia="Calibri"/>
                <w:sz w:val="24"/>
                <w:szCs w:val="24"/>
              </w:rPr>
              <w:t xml:space="preserve">. La primera semana se leerá del nivel 1, el </w:t>
            </w:r>
            <w:r w:rsidR="00920705" w:rsidRPr="00920705">
              <w:rPr>
                <w:rFonts w:eastAsia="Calibri"/>
                <w:sz w:val="24"/>
                <w:szCs w:val="24"/>
              </w:rPr>
              <w:t xml:space="preserve">grupo de libros de Experimentos, colores y números. </w:t>
            </w:r>
            <w:r w:rsidRPr="00920705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="00A63858">
              <w:rPr>
                <w:rFonts w:eastAsia="Calibri"/>
                <w:sz w:val="24"/>
                <w:szCs w:val="24"/>
              </w:rPr>
              <w:t>El título a leer</w:t>
            </w:r>
            <w:proofErr w:type="gramEnd"/>
            <w:r w:rsidR="00A63858">
              <w:rPr>
                <w:rFonts w:eastAsia="Calibri"/>
                <w:sz w:val="24"/>
                <w:szCs w:val="24"/>
              </w:rPr>
              <w:t xml:space="preserve"> es </w:t>
            </w:r>
            <w:r w:rsidR="00A63858" w:rsidRPr="0097563C">
              <w:rPr>
                <w:rFonts w:eastAsia="Calibri"/>
                <w:b/>
                <w:bCs/>
                <w:sz w:val="24"/>
                <w:szCs w:val="24"/>
              </w:rPr>
              <w:t>¡Qué divertida es la ciencia!</w:t>
            </w:r>
          </w:p>
          <w:p w14:paraId="1069C81B" w14:textId="28FDA40A" w:rsidR="00DA4759" w:rsidRPr="00920705" w:rsidRDefault="00DA4759" w:rsidP="0092070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Los núcleos de aprendizaje y desarrollo se desarrollarán a través de talleres en los que se debe preparar el material con anticipación. Se pedirá apoyo de los padres. </w:t>
            </w:r>
          </w:p>
        </w:tc>
      </w:tr>
      <w:tr w:rsidR="00322E1F" w:rsidRPr="00920705" w14:paraId="2EBBCEF0" w14:textId="77777777" w:rsidTr="00322E1F">
        <w:trPr>
          <w:trHeight w:val="255"/>
        </w:trPr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2FB11" w14:textId="0FC26E72" w:rsidR="00322E1F" w:rsidRPr="009470AA" w:rsidRDefault="00322E1F" w:rsidP="00DA475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9470AA">
              <w:rPr>
                <w:rFonts w:eastAsia="Calibri"/>
                <w:b/>
                <w:bCs/>
                <w:sz w:val="24"/>
                <w:szCs w:val="24"/>
              </w:rPr>
              <w:t xml:space="preserve">Taller 1: Detectives de la </w:t>
            </w:r>
            <w:r>
              <w:rPr>
                <w:rFonts w:eastAsia="Calibri"/>
                <w:b/>
                <w:bCs/>
                <w:sz w:val="24"/>
                <w:szCs w:val="24"/>
              </w:rPr>
              <w:t>n</w:t>
            </w:r>
            <w:r w:rsidRPr="009470AA">
              <w:rPr>
                <w:rFonts w:eastAsia="Calibri"/>
                <w:b/>
                <w:bCs/>
                <w:sz w:val="24"/>
                <w:szCs w:val="24"/>
              </w:rPr>
              <w:t xml:space="preserve">aturaleza y del </w:t>
            </w:r>
            <w:r>
              <w:rPr>
                <w:rFonts w:eastAsia="Calibri"/>
                <w:b/>
                <w:bCs/>
                <w:sz w:val="24"/>
                <w:szCs w:val="24"/>
              </w:rPr>
              <w:t>e</w:t>
            </w:r>
            <w:r w:rsidRPr="009470AA">
              <w:rPr>
                <w:rFonts w:eastAsia="Calibri"/>
                <w:b/>
                <w:bCs/>
                <w:sz w:val="24"/>
                <w:szCs w:val="24"/>
              </w:rPr>
              <w:t>spacio</w:t>
            </w:r>
          </w:p>
          <w:p w14:paraId="6A2F7C7C" w14:textId="2358E1E5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Duración: 2 horas </w:t>
            </w:r>
          </w:p>
          <w:p w14:paraId="5CCA0E2E" w14:textId="77777777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</w:p>
          <w:p w14:paraId="4E8EF1D9" w14:textId="07A599DF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Estructura del </w:t>
            </w:r>
            <w:r>
              <w:rPr>
                <w:rFonts w:eastAsia="Calibri"/>
                <w:sz w:val="24"/>
                <w:szCs w:val="24"/>
              </w:rPr>
              <w:t>taller</w:t>
            </w:r>
          </w:p>
          <w:p w14:paraId="0267B465" w14:textId="7D6AFA42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Lunes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</w:p>
          <w:p w14:paraId="5CE0E454" w14:textId="2B024B62" w:rsidR="00322E1F" w:rsidRDefault="00322E1F" w:rsidP="00DA475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9470AA">
              <w:rPr>
                <w:rFonts w:eastAsia="Calibri"/>
                <w:b/>
                <w:bCs/>
                <w:sz w:val="24"/>
                <w:szCs w:val="24"/>
              </w:rPr>
              <w:t>Misión 1: La caja misteriosa</w:t>
            </w:r>
          </w:p>
          <w:p w14:paraId="3B175051" w14:textId="168AF484" w:rsidR="00322E1F" w:rsidRPr="00A81688" w:rsidRDefault="00322E1F" w:rsidP="00DA475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La misión parte de la z</w:t>
            </w:r>
            <w:r w:rsidRPr="00A81688">
              <w:rPr>
                <w:rFonts w:eastAsia="Calibri"/>
                <w:sz w:val="24"/>
                <w:szCs w:val="24"/>
              </w:rPr>
              <w:t>ona de desarrollo y aprendizaje: experimentación y exploración.</w:t>
            </w:r>
          </w:p>
          <w:p w14:paraId="6A3D8216" w14:textId="078E705E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Materiales: lámparas o linterna, espejos, imanes, clips, vasos con agua, plastilina.</w:t>
            </w:r>
            <w:r>
              <w:rPr>
                <w:rFonts w:eastAsia="Calibri"/>
                <w:sz w:val="24"/>
                <w:szCs w:val="24"/>
              </w:rPr>
              <w:t xml:space="preserve"> Pedir una caja </w:t>
            </w:r>
            <w:r>
              <w:rPr>
                <w:rFonts w:eastAsia="Calibri"/>
                <w:sz w:val="24"/>
                <w:szCs w:val="24"/>
              </w:rPr>
              <w:lastRenderedPageBreak/>
              <w:t>grande a los responsables de familia. Agregar a cada caja diferentes materiales.</w:t>
            </w:r>
          </w:p>
          <w:p w14:paraId="2A6AD669" w14:textId="346C4B12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Paso a paso: </w:t>
            </w:r>
          </w:p>
          <w:p w14:paraId="3C702D1D" w14:textId="1C6A21FB" w:rsidR="00322E1F" w:rsidRDefault="00322E1F" w:rsidP="00DA4759">
            <w:pPr>
              <w:pStyle w:val="Prrafodelista"/>
              <w:numPr>
                <w:ilvl w:val="0"/>
                <w:numId w:val="11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Los niños</w:t>
            </w:r>
            <w:r>
              <w:rPr>
                <w:rFonts w:eastAsia="Calibri"/>
                <w:sz w:val="24"/>
                <w:szCs w:val="24"/>
              </w:rPr>
              <w:t xml:space="preserve"> se organizan en equipos de 4.</w:t>
            </w:r>
          </w:p>
          <w:p w14:paraId="071D640E" w14:textId="76AD30BC" w:rsidR="00322E1F" w:rsidRPr="00920705" w:rsidRDefault="00322E1F" w:rsidP="00DA4759">
            <w:pPr>
              <w:pStyle w:val="Prrafodelista"/>
              <w:numPr>
                <w:ilvl w:val="0"/>
                <w:numId w:val="11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Los niños</w:t>
            </w:r>
            <w:r w:rsidRPr="00920705">
              <w:rPr>
                <w:rFonts w:eastAsia="Calibri"/>
                <w:sz w:val="24"/>
                <w:szCs w:val="24"/>
              </w:rPr>
              <w:t xml:space="preserve"> abren una caja con materiales.</w:t>
            </w:r>
          </w:p>
          <w:p w14:paraId="071F4113" w14:textId="6315B034" w:rsidR="00322E1F" w:rsidRDefault="00322E1F" w:rsidP="00DA4759">
            <w:pPr>
              <w:pStyle w:val="Prrafodelista"/>
              <w:numPr>
                <w:ilvl w:val="0"/>
                <w:numId w:val="11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En equipos, deben experimentar: ¿Qué pasa si acerco el imán a los clips? ¿Qué pasa si muevo el espejo frente a la luz?</w:t>
            </w:r>
          </w:p>
          <w:p w14:paraId="488B3F60" w14:textId="77777777" w:rsidR="00322E1F" w:rsidRPr="00920705" w:rsidRDefault="00322E1F" w:rsidP="00920705">
            <w:pPr>
              <w:pStyle w:val="Prrafodelista"/>
              <w:rPr>
                <w:rFonts w:eastAsia="Calibri"/>
                <w:sz w:val="24"/>
                <w:szCs w:val="24"/>
              </w:rPr>
            </w:pPr>
          </w:p>
          <w:p w14:paraId="2976F44C" w14:textId="61413A74" w:rsidR="00322E1F" w:rsidRDefault="00322E1F" w:rsidP="00DA475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Cierre: </w:t>
            </w:r>
            <w:r w:rsidRPr="00920705">
              <w:rPr>
                <w:rFonts w:eastAsia="Calibri"/>
                <w:sz w:val="24"/>
                <w:szCs w:val="24"/>
              </w:rPr>
              <w:t>Conversan sobre lo que descubren los "detectives"</w:t>
            </w:r>
            <w:r>
              <w:rPr>
                <w:rFonts w:eastAsia="Calibri"/>
                <w:sz w:val="24"/>
                <w:szCs w:val="24"/>
              </w:rPr>
              <w:t>, hacer preguntas como: ¿cuándo es más útil una lámpara, por qué?</w:t>
            </w:r>
          </w:p>
          <w:p w14:paraId="3F737FC4" w14:textId="77777777" w:rsidR="00322E1F" w:rsidRDefault="00322E1F" w:rsidP="00DA4759">
            <w:pPr>
              <w:rPr>
                <w:rFonts w:eastAsia="Calibri"/>
                <w:sz w:val="24"/>
                <w:szCs w:val="24"/>
              </w:rPr>
            </w:pPr>
          </w:p>
          <w:p w14:paraId="0F99661C" w14:textId="77777777" w:rsidR="00322E1F" w:rsidRDefault="00322E1F" w:rsidP="00DA4759">
            <w:pPr>
              <w:rPr>
                <w:rFonts w:eastAsia="Calibri"/>
                <w:sz w:val="24"/>
                <w:szCs w:val="24"/>
              </w:rPr>
            </w:pPr>
          </w:p>
          <w:p w14:paraId="5386DB4E" w14:textId="71D4D46F" w:rsidR="00322E1F" w:rsidRPr="009470AA" w:rsidRDefault="00322E1F" w:rsidP="00DA475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9470AA">
              <w:rPr>
                <w:rFonts w:eastAsia="Calibri"/>
                <w:b/>
                <w:bCs/>
                <w:sz w:val="24"/>
                <w:szCs w:val="24"/>
              </w:rPr>
              <w:t>Misión 2: La ruta secreta del tesoro</w:t>
            </w:r>
          </w:p>
          <w:p w14:paraId="7798150D" w14:textId="77777777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</w:p>
          <w:p w14:paraId="7F48CA4A" w14:textId="1EC58EDF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Materiales: Plano</w:t>
            </w:r>
            <w:r>
              <w:rPr>
                <w:rFonts w:eastAsia="Calibri"/>
                <w:sz w:val="24"/>
                <w:szCs w:val="24"/>
              </w:rPr>
              <w:t xml:space="preserve"> o croquis</w:t>
            </w:r>
            <w:r w:rsidRPr="00920705">
              <w:rPr>
                <w:rFonts w:eastAsia="Calibri"/>
                <w:sz w:val="24"/>
                <w:szCs w:val="24"/>
              </w:rPr>
              <w:t xml:space="preserve"> del salón o del patio, tarjetas con pistas, brújulas de juguete, cinta adhesiva de colores.</w:t>
            </w:r>
          </w:p>
          <w:p w14:paraId="26858633" w14:textId="5F447408" w:rsidR="00322E1F" w:rsidRDefault="00322E1F" w:rsidP="00DA4759">
            <w:pPr>
              <w:rPr>
                <w:rFonts w:eastAsia="Calibri"/>
                <w:sz w:val="24"/>
                <w:szCs w:val="24"/>
              </w:rPr>
            </w:pPr>
          </w:p>
          <w:p w14:paraId="67100553" w14:textId="7190275C" w:rsidR="00322E1F" w:rsidRPr="00920705" w:rsidRDefault="00322E1F" w:rsidP="00DA475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920705">
              <w:rPr>
                <w:rFonts w:eastAsia="Calibri"/>
                <w:b/>
                <w:bCs/>
                <w:sz w:val="24"/>
                <w:szCs w:val="24"/>
              </w:rPr>
              <w:t>Paso a paso</w:t>
            </w:r>
          </w:p>
          <w:p w14:paraId="4697FFC1" w14:textId="77777777" w:rsidR="00322E1F" w:rsidRPr="00920705" w:rsidRDefault="00322E1F" w:rsidP="00920705">
            <w:pPr>
              <w:pStyle w:val="Prrafodelista"/>
              <w:numPr>
                <w:ilvl w:val="0"/>
                <w:numId w:val="14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Los niños siguen una ruta guiada por pistas: “Da dos pasos al norte, luego gira a la izquierda”, etc.</w:t>
            </w:r>
          </w:p>
          <w:p w14:paraId="13559D62" w14:textId="77777777" w:rsidR="00322E1F" w:rsidRPr="00920705" w:rsidRDefault="00322E1F" w:rsidP="00920705">
            <w:pPr>
              <w:pStyle w:val="Prrafodelista"/>
              <w:numPr>
                <w:ilvl w:val="0"/>
                <w:numId w:val="14"/>
              </w:num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El grupo debe representar la ruta seguida en un plano con dibujos o flechas.</w:t>
            </w:r>
          </w:p>
          <w:p w14:paraId="56837584" w14:textId="77777777" w:rsidR="00322E1F" w:rsidRDefault="00322E1F" w:rsidP="00DA4759">
            <w:pPr>
              <w:rPr>
                <w:rFonts w:eastAsia="Calibri"/>
                <w:sz w:val="24"/>
                <w:szCs w:val="24"/>
              </w:rPr>
            </w:pPr>
          </w:p>
          <w:p w14:paraId="1AE68FF2" w14:textId="3088D99C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Cierre: </w:t>
            </w:r>
          </w:p>
          <w:p w14:paraId="600C9F16" w14:textId="5F3FF32B" w:rsidR="00322E1F" w:rsidRPr="009470AA" w:rsidRDefault="00322E1F" w:rsidP="00DA475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9470AA">
              <w:rPr>
                <w:rFonts w:eastAsia="Calibri"/>
                <w:b/>
                <w:bCs/>
                <w:sz w:val="24"/>
                <w:szCs w:val="24"/>
              </w:rPr>
              <w:t>Martes</w:t>
            </w:r>
          </w:p>
          <w:p w14:paraId="7702CF95" w14:textId="1C898BCC" w:rsidR="00322E1F" w:rsidRDefault="00322E1F" w:rsidP="00DA475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Continuación del taller </w:t>
            </w:r>
            <w:r w:rsidRPr="00920705">
              <w:rPr>
                <w:rFonts w:eastAsia="Calibri"/>
                <w:sz w:val="24"/>
                <w:szCs w:val="24"/>
              </w:rPr>
              <w:t>Detectives de la Naturaleza y del Espacio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14:paraId="21EAA505" w14:textId="77777777" w:rsidR="00322E1F" w:rsidRPr="009470AA" w:rsidRDefault="00322E1F" w:rsidP="00DA4759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2452A1BC" w14:textId="77FFBD12" w:rsidR="00322E1F" w:rsidRPr="009470AA" w:rsidRDefault="00322E1F" w:rsidP="00DA475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9470AA">
              <w:rPr>
                <w:rFonts w:eastAsia="Calibri"/>
                <w:b/>
                <w:bCs/>
                <w:sz w:val="24"/>
                <w:szCs w:val="24"/>
              </w:rPr>
              <w:t>Misión 3: Los números mágicos</w:t>
            </w:r>
          </w:p>
          <w:p w14:paraId="7EE1A1C9" w14:textId="77777777" w:rsidR="00322E1F" w:rsidRDefault="00322E1F" w:rsidP="00DA475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Materiales: tarjetas de números, del 1 al 50. </w:t>
            </w:r>
          </w:p>
          <w:p w14:paraId="7E9CA264" w14:textId="77777777" w:rsidR="00322E1F" w:rsidRDefault="00322E1F" w:rsidP="00DA4759">
            <w:pPr>
              <w:rPr>
                <w:rFonts w:eastAsia="Calibri"/>
                <w:sz w:val="24"/>
                <w:szCs w:val="24"/>
              </w:rPr>
            </w:pPr>
          </w:p>
          <w:p w14:paraId="4307E154" w14:textId="7ECA7E1D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Paso a paso:  </w:t>
            </w:r>
          </w:p>
          <w:p w14:paraId="47A632DC" w14:textId="7F7F1A5E" w:rsidR="00322E1F" w:rsidRDefault="00322E1F" w:rsidP="00DA4759">
            <w:pPr>
              <w:pStyle w:val="Prrafodelista"/>
              <w:numPr>
                <w:ilvl w:val="0"/>
                <w:numId w:val="15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Organizar equipos de 3 estudiantes y se trasladan a la zona de </w:t>
            </w:r>
            <w:r w:rsidRPr="00A81688">
              <w:rPr>
                <w:rFonts w:eastAsia="Calibri"/>
                <w:sz w:val="24"/>
                <w:szCs w:val="24"/>
              </w:rPr>
              <w:t>desarrollo y aprendizaje: mundo matemático.</w:t>
            </w:r>
          </w:p>
          <w:p w14:paraId="3EE71226" w14:textId="0B3EEDE0" w:rsidR="00322E1F" w:rsidRPr="009470AA" w:rsidRDefault="00322E1F" w:rsidP="00DA4759">
            <w:pPr>
              <w:pStyle w:val="Prrafodelista"/>
              <w:numPr>
                <w:ilvl w:val="0"/>
                <w:numId w:val="15"/>
              </w:numPr>
              <w:rPr>
                <w:rFonts w:eastAsia="Calibri"/>
                <w:sz w:val="24"/>
                <w:szCs w:val="24"/>
              </w:rPr>
            </w:pPr>
            <w:r w:rsidRPr="009470AA">
              <w:rPr>
                <w:rFonts w:eastAsia="Calibri"/>
                <w:sz w:val="24"/>
                <w:szCs w:val="24"/>
              </w:rPr>
              <w:t xml:space="preserve">Se les entrega un conjunto de tarjetas con los números del 1 al </w:t>
            </w:r>
            <w:r>
              <w:rPr>
                <w:rFonts w:eastAsia="Calibri"/>
                <w:sz w:val="24"/>
                <w:szCs w:val="24"/>
              </w:rPr>
              <w:t>5</w:t>
            </w:r>
            <w:r w:rsidRPr="009470AA">
              <w:rPr>
                <w:rFonts w:eastAsia="Calibri"/>
                <w:sz w:val="24"/>
                <w:szCs w:val="24"/>
              </w:rPr>
              <w:t>0 desordenadas.</w:t>
            </w:r>
          </w:p>
          <w:p w14:paraId="1ABF922D" w14:textId="1E809634" w:rsidR="00322E1F" w:rsidRPr="009470AA" w:rsidRDefault="00322E1F" w:rsidP="00DA4759">
            <w:pPr>
              <w:pStyle w:val="Prrafodelista"/>
              <w:numPr>
                <w:ilvl w:val="0"/>
                <w:numId w:val="15"/>
              </w:numPr>
              <w:rPr>
                <w:rFonts w:eastAsia="Calibri"/>
                <w:sz w:val="24"/>
                <w:szCs w:val="24"/>
              </w:rPr>
            </w:pPr>
            <w:r w:rsidRPr="009470AA">
              <w:rPr>
                <w:rFonts w:eastAsia="Calibri"/>
                <w:sz w:val="24"/>
                <w:szCs w:val="24"/>
              </w:rPr>
              <w:t>En grupo, deben ordenarlas o en forma creciente/decreciente.</w:t>
            </w:r>
          </w:p>
          <w:p w14:paraId="42579320" w14:textId="3258249F" w:rsidR="00322E1F" w:rsidRPr="009470AA" w:rsidRDefault="00322E1F" w:rsidP="009470AA">
            <w:pPr>
              <w:pStyle w:val="Prrafodelista"/>
              <w:numPr>
                <w:ilvl w:val="0"/>
                <w:numId w:val="15"/>
              </w:numPr>
              <w:rPr>
                <w:rFonts w:eastAsia="Calibri"/>
                <w:sz w:val="24"/>
                <w:szCs w:val="24"/>
              </w:rPr>
            </w:pPr>
            <w:r w:rsidRPr="009470AA">
              <w:rPr>
                <w:rFonts w:eastAsia="Calibri"/>
                <w:sz w:val="24"/>
                <w:szCs w:val="24"/>
              </w:rPr>
              <w:t>Desafíos: “¿Qué número es mayor?”, “Ubica el número 37 entre el 35 y el 40”, etc.</w:t>
            </w:r>
            <w:r>
              <w:rPr>
                <w:rFonts w:eastAsia="Calibri"/>
                <w:sz w:val="24"/>
                <w:szCs w:val="24"/>
              </w:rPr>
              <w:t xml:space="preserve"> ¿Qué número va antes del 10? </w:t>
            </w:r>
          </w:p>
          <w:p w14:paraId="37F0B332" w14:textId="77777777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</w:p>
          <w:p w14:paraId="281749A6" w14:textId="4DE53676" w:rsidR="00322E1F" w:rsidRPr="00A81688" w:rsidRDefault="00322E1F" w:rsidP="00DA475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A81688">
              <w:rPr>
                <w:rFonts w:eastAsia="Calibri"/>
                <w:b/>
                <w:bCs/>
                <w:sz w:val="24"/>
                <w:szCs w:val="24"/>
              </w:rPr>
              <w:t>Misión 4: Secuencias del mundo</w:t>
            </w:r>
          </w:p>
          <w:p w14:paraId="0EB894D6" w14:textId="77777777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Materiales: Tarjetas con imágenes de una actividad (sembrar una planta, salir de casa, preparar un sándwich), números ordinales.</w:t>
            </w:r>
          </w:p>
          <w:p w14:paraId="5E992898" w14:textId="3C21753E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Paso a paso: </w:t>
            </w:r>
          </w:p>
          <w:p w14:paraId="7338C467" w14:textId="719961A4" w:rsidR="00322E1F" w:rsidRPr="00A81688" w:rsidRDefault="00322E1F" w:rsidP="00A81688">
            <w:pPr>
              <w:pStyle w:val="Prrafodelista"/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</w:rPr>
            </w:pPr>
            <w:r w:rsidRPr="00A81688">
              <w:rPr>
                <w:rFonts w:eastAsia="Calibri"/>
                <w:sz w:val="24"/>
                <w:szCs w:val="24"/>
              </w:rPr>
              <w:t>En equipos, los niños ordenan una secuencia de 6 imágenes.</w:t>
            </w:r>
          </w:p>
          <w:p w14:paraId="4508ACD2" w14:textId="6A9BAF1A" w:rsidR="00322E1F" w:rsidRPr="00A81688" w:rsidRDefault="00322E1F" w:rsidP="00A81688">
            <w:pPr>
              <w:pStyle w:val="Prrafodelista"/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</w:rPr>
            </w:pPr>
            <w:r w:rsidRPr="00A81688">
              <w:rPr>
                <w:rFonts w:eastAsia="Calibri"/>
                <w:sz w:val="24"/>
                <w:szCs w:val="24"/>
              </w:rPr>
              <w:lastRenderedPageBreak/>
              <w:t>Justifican oralmente el orden: “Primero riego la tierra, luego…”</w:t>
            </w:r>
          </w:p>
          <w:p w14:paraId="78DADE3C" w14:textId="77777777" w:rsidR="00322E1F" w:rsidRPr="00A81688" w:rsidRDefault="00322E1F" w:rsidP="00A81688">
            <w:pPr>
              <w:pStyle w:val="Prrafodelista"/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</w:rPr>
            </w:pPr>
            <w:r w:rsidRPr="00A81688">
              <w:rPr>
                <w:rFonts w:eastAsia="Calibri"/>
                <w:sz w:val="24"/>
                <w:szCs w:val="24"/>
              </w:rPr>
              <w:t>Actividad final: crear su propia secuencia ilustrada.</w:t>
            </w:r>
          </w:p>
          <w:p w14:paraId="2A2FF089" w14:textId="77777777" w:rsidR="00322E1F" w:rsidRPr="00920705" w:rsidRDefault="00322E1F" w:rsidP="00DA4759">
            <w:pPr>
              <w:rPr>
                <w:rFonts w:eastAsia="Calibri"/>
                <w:sz w:val="24"/>
                <w:szCs w:val="24"/>
              </w:rPr>
            </w:pPr>
          </w:p>
          <w:p w14:paraId="0DBF6856" w14:textId="031273DA" w:rsidR="00322E1F" w:rsidRPr="00A81688" w:rsidRDefault="00322E1F" w:rsidP="00DA475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A81688">
              <w:rPr>
                <w:rFonts w:eastAsia="Calibri"/>
                <w:b/>
                <w:bCs/>
                <w:sz w:val="24"/>
                <w:szCs w:val="24"/>
              </w:rPr>
              <w:t>Asamblea de cierre del taller 1</w:t>
            </w:r>
          </w:p>
          <w:p w14:paraId="57637487" w14:textId="629C7194" w:rsidR="00322E1F" w:rsidRPr="00920705" w:rsidRDefault="00322E1F" w:rsidP="00A8168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Presentación de hallazgos: </w:t>
            </w:r>
            <w:r w:rsidRPr="00920705">
              <w:rPr>
                <w:rFonts w:eastAsia="Calibri"/>
                <w:sz w:val="24"/>
                <w:szCs w:val="24"/>
              </w:rPr>
              <w:t>Cada grupo presenta lo que aprendió en las misiones. Se celebra el esfuerzo con un “Carné de detective del conocimiento”.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1D92389" w14:textId="52D2211D" w:rsidR="00322E1F" w:rsidRPr="00920705" w:rsidRDefault="00322E1F" w:rsidP="000616F3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lastRenderedPageBreak/>
              <w:t>Taller</w:t>
            </w:r>
            <w:r>
              <w:rPr>
                <w:rFonts w:eastAsia="Calibri"/>
                <w:sz w:val="24"/>
                <w:szCs w:val="24"/>
              </w:rPr>
              <w:t xml:space="preserve"> 2</w:t>
            </w:r>
            <w:r w:rsidRPr="00920705">
              <w:rPr>
                <w:rFonts w:eastAsia="Calibri"/>
                <w:sz w:val="24"/>
                <w:szCs w:val="24"/>
              </w:rPr>
              <w:t xml:space="preserve">: </w:t>
            </w:r>
            <w:r w:rsidRPr="009470AA">
              <w:rPr>
                <w:rFonts w:eastAsia="Calibri"/>
                <w:b/>
                <w:bCs/>
                <w:sz w:val="24"/>
                <w:szCs w:val="24"/>
              </w:rPr>
              <w:t xml:space="preserve">Viaje al </w:t>
            </w:r>
            <w:r>
              <w:rPr>
                <w:rFonts w:eastAsia="Calibri"/>
                <w:b/>
                <w:bCs/>
                <w:sz w:val="24"/>
                <w:szCs w:val="24"/>
              </w:rPr>
              <w:t>m</w:t>
            </w:r>
            <w:r w:rsidRPr="009470AA">
              <w:rPr>
                <w:rFonts w:eastAsia="Calibri"/>
                <w:b/>
                <w:bCs/>
                <w:sz w:val="24"/>
                <w:szCs w:val="24"/>
              </w:rPr>
              <w:t xml:space="preserve">undo de los </w:t>
            </w:r>
            <w:r>
              <w:rPr>
                <w:rFonts w:eastAsia="Calibri"/>
                <w:b/>
                <w:bCs/>
                <w:sz w:val="24"/>
                <w:szCs w:val="24"/>
              </w:rPr>
              <w:t>s</w:t>
            </w:r>
            <w:r w:rsidRPr="009470AA">
              <w:rPr>
                <w:rFonts w:eastAsia="Calibri"/>
                <w:b/>
                <w:bCs/>
                <w:sz w:val="24"/>
                <w:szCs w:val="24"/>
              </w:rPr>
              <w:t>onidos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, </w:t>
            </w:r>
            <w:r w:rsidRPr="009470AA">
              <w:rPr>
                <w:rFonts w:eastAsia="Calibri"/>
                <w:b/>
                <w:bCs/>
                <w:sz w:val="24"/>
                <w:szCs w:val="24"/>
              </w:rPr>
              <w:t xml:space="preserve">las </w:t>
            </w:r>
            <w:r>
              <w:rPr>
                <w:rFonts w:eastAsia="Calibri"/>
                <w:b/>
                <w:bCs/>
                <w:sz w:val="24"/>
                <w:szCs w:val="24"/>
              </w:rPr>
              <w:t>a</w:t>
            </w:r>
            <w:r w:rsidRPr="009470AA">
              <w:rPr>
                <w:rFonts w:eastAsia="Calibri"/>
                <w:b/>
                <w:bCs/>
                <w:sz w:val="24"/>
                <w:szCs w:val="24"/>
              </w:rPr>
              <w:t>rtes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y las letras</w:t>
            </w:r>
          </w:p>
          <w:p w14:paraId="7C017C37" w14:textId="77777777" w:rsidR="00322E1F" w:rsidRPr="00920705" w:rsidRDefault="00322E1F" w:rsidP="000616F3">
            <w:pPr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Duración: 2 horas</w:t>
            </w:r>
          </w:p>
          <w:p w14:paraId="201DE667" w14:textId="5276B445" w:rsidR="00322E1F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361CC619" w14:textId="3F345E3A" w:rsidR="00322E1F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 xml:space="preserve">Estructura del </w:t>
            </w:r>
            <w:r>
              <w:rPr>
                <w:rFonts w:eastAsia="Calibri"/>
                <w:sz w:val="24"/>
                <w:szCs w:val="24"/>
              </w:rPr>
              <w:t>t</w:t>
            </w:r>
            <w:r w:rsidRPr="00920705">
              <w:rPr>
                <w:rFonts w:eastAsia="Calibri"/>
                <w:sz w:val="24"/>
                <w:szCs w:val="24"/>
              </w:rPr>
              <w:t>aller</w:t>
            </w:r>
          </w:p>
          <w:p w14:paraId="6BC95891" w14:textId="3EC3D090" w:rsidR="00322E1F" w:rsidRPr="00920705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Miércoles </w:t>
            </w:r>
          </w:p>
          <w:p w14:paraId="08E88E45" w14:textId="210206BC" w:rsidR="00322E1F" w:rsidRDefault="00322E1F" w:rsidP="00DA4759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470AA">
              <w:rPr>
                <w:rFonts w:eastAsia="Calibri"/>
                <w:b/>
                <w:bCs/>
                <w:sz w:val="24"/>
                <w:szCs w:val="24"/>
              </w:rPr>
              <w:t>Estación 1: Detectives del sonido</w:t>
            </w:r>
          </w:p>
          <w:p w14:paraId="1D163463" w14:textId="1FA8EF00" w:rsidR="00322E1F" w:rsidRPr="00A81688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  <w:r w:rsidRPr="00A81688">
              <w:rPr>
                <w:rFonts w:eastAsia="Calibri"/>
                <w:sz w:val="24"/>
                <w:szCs w:val="24"/>
              </w:rPr>
              <w:t>La estación se crea en la zona de desarrollo y aprendizaje: expresión y creación.</w:t>
            </w:r>
          </w:p>
          <w:p w14:paraId="5B44A560" w14:textId="2AE73331" w:rsidR="00322E1F" w:rsidRPr="00920705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lastRenderedPageBreak/>
              <w:t>Materiales: Instrumentos reales (si están disponibles) o audios grabados: tambor, maracas, flauta, guitarra, xilófono, etc. Tarjetas con imágenes de los instrumentos.</w:t>
            </w:r>
          </w:p>
          <w:p w14:paraId="7271C2B7" w14:textId="37D164BC" w:rsidR="00322E1F" w:rsidRPr="00920705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Paso a paso:</w:t>
            </w:r>
          </w:p>
          <w:p w14:paraId="0E80984A" w14:textId="77777777" w:rsidR="00322E1F" w:rsidRPr="00920705" w:rsidRDefault="00322E1F" w:rsidP="00DA475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Juego de audición: escuchan un sonido y adivinan de qué instrumento proviene.</w:t>
            </w:r>
          </w:p>
          <w:p w14:paraId="37B36088" w14:textId="77777777" w:rsidR="00322E1F" w:rsidRPr="00920705" w:rsidRDefault="00322E1F" w:rsidP="00DA475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Clasifican en tres canastos: Percusión, Viento y Cuerda.</w:t>
            </w:r>
          </w:p>
          <w:p w14:paraId="39936ED9" w14:textId="540B9D91" w:rsidR="00322E1F" w:rsidRPr="00920705" w:rsidRDefault="00322E1F" w:rsidP="0092070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Asocian cada instrumento con una canción o melodía conocida (ej. flauta con “Estrellita”).</w:t>
            </w:r>
          </w:p>
          <w:p w14:paraId="59CE74CE" w14:textId="634DDCE4" w:rsidR="00322E1F" w:rsidRPr="009470AA" w:rsidRDefault="00322E1F" w:rsidP="00DA475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Imitan los sonidos con su cuerpo (percusión corporal) o con objetos del entorno.</w:t>
            </w:r>
          </w:p>
          <w:p w14:paraId="34B9C459" w14:textId="6A83B548" w:rsidR="00322E1F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Cierre: Cuál de los objetos emite el sonido que más les agrada para escuchar.</w:t>
            </w:r>
          </w:p>
          <w:p w14:paraId="1DEEBADF" w14:textId="77777777" w:rsidR="00322E1F" w:rsidRPr="00920705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55AE4C91" w14:textId="63200746" w:rsidR="00322E1F" w:rsidRPr="009470AA" w:rsidRDefault="00322E1F" w:rsidP="00DA4759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470AA">
              <w:rPr>
                <w:rFonts w:eastAsia="Calibri"/>
                <w:b/>
                <w:bCs/>
                <w:sz w:val="24"/>
                <w:szCs w:val="24"/>
              </w:rPr>
              <w:t>Estación 2: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9470AA">
              <w:rPr>
                <w:rFonts w:eastAsia="Calibri"/>
                <w:b/>
                <w:bCs/>
                <w:sz w:val="24"/>
                <w:szCs w:val="24"/>
              </w:rPr>
              <w:t>Museo mágico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</w:p>
          <w:p w14:paraId="6D72AE35" w14:textId="37B31E2E" w:rsidR="00322E1F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Materiales:</w:t>
            </w:r>
            <w:r>
              <w:rPr>
                <w:rFonts w:eastAsia="Calibri"/>
                <w:sz w:val="24"/>
                <w:szCs w:val="24"/>
              </w:rPr>
              <w:t xml:space="preserve"> libros con imágenes</w:t>
            </w:r>
            <w:r w:rsidRPr="00920705">
              <w:rPr>
                <w:rFonts w:eastAsia="Calibri"/>
                <w:sz w:val="24"/>
                <w:szCs w:val="24"/>
              </w:rPr>
              <w:t xml:space="preserve"> de arte</w:t>
            </w:r>
            <w:r>
              <w:rPr>
                <w:rFonts w:eastAsia="Calibri"/>
                <w:sz w:val="24"/>
                <w:szCs w:val="24"/>
              </w:rPr>
              <w:t xml:space="preserve"> tradicional </w:t>
            </w:r>
            <w:r w:rsidRPr="00920705">
              <w:rPr>
                <w:rFonts w:eastAsia="Calibri"/>
                <w:sz w:val="24"/>
                <w:szCs w:val="24"/>
              </w:rPr>
              <w:t>y de otras culturas</w:t>
            </w:r>
            <w:r>
              <w:rPr>
                <w:rFonts w:eastAsia="Calibri"/>
                <w:sz w:val="24"/>
                <w:szCs w:val="24"/>
              </w:rPr>
              <w:t xml:space="preserve">, pueden ser artesanías, pinturas, objetos, entre otras. </w:t>
            </w:r>
          </w:p>
          <w:p w14:paraId="0379757A" w14:textId="77777777" w:rsidR="00322E1F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07BB9857" w14:textId="4595F44A" w:rsidR="00322E1F" w:rsidRPr="00920705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lastRenderedPageBreak/>
              <w:t>Tarjetas</w:t>
            </w:r>
            <w:r>
              <w:rPr>
                <w:rFonts w:eastAsia="Calibri"/>
                <w:sz w:val="24"/>
                <w:szCs w:val="24"/>
              </w:rPr>
              <w:t xml:space="preserve"> preparas</w:t>
            </w:r>
            <w:r w:rsidRPr="00920705">
              <w:rPr>
                <w:rFonts w:eastAsia="Calibri"/>
                <w:sz w:val="24"/>
                <w:szCs w:val="24"/>
              </w:rPr>
              <w:t xml:space="preserve"> de emociones (alegría, tristeza, sorpresa, calma...)</w:t>
            </w:r>
            <w:r>
              <w:rPr>
                <w:rFonts w:eastAsia="Calibri"/>
                <w:sz w:val="24"/>
                <w:szCs w:val="24"/>
              </w:rPr>
              <w:t xml:space="preserve">, páginas blancas y </w:t>
            </w:r>
            <w:r w:rsidRPr="00920705">
              <w:rPr>
                <w:rFonts w:eastAsia="Calibri"/>
                <w:sz w:val="24"/>
                <w:szCs w:val="24"/>
              </w:rPr>
              <w:t>colores.</w:t>
            </w:r>
          </w:p>
          <w:p w14:paraId="42D00019" w14:textId="77777777" w:rsidR="00322E1F" w:rsidRPr="00920705" w:rsidRDefault="00322E1F" w:rsidP="00DA4759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28A35746" w14:textId="37573047" w:rsidR="00322E1F" w:rsidRDefault="00322E1F" w:rsidP="00322E1F">
            <w:pPr>
              <w:jc w:val="both"/>
              <w:rPr>
                <w:rFonts w:eastAsia="Calibri"/>
                <w:b/>
                <w:bCs/>
              </w:rPr>
            </w:pPr>
            <w:r w:rsidRPr="009470AA">
              <w:rPr>
                <w:rFonts w:eastAsia="Calibri"/>
                <w:b/>
                <w:bCs/>
                <w:sz w:val="24"/>
                <w:szCs w:val="24"/>
              </w:rPr>
              <w:t xml:space="preserve">Paso a paso: </w:t>
            </w:r>
          </w:p>
          <w:p w14:paraId="22E991E9" w14:textId="366A5749" w:rsidR="00322E1F" w:rsidRPr="00322E1F" w:rsidRDefault="00322E1F" w:rsidP="00322E1F">
            <w:pPr>
              <w:pStyle w:val="Prrafodelista"/>
              <w:numPr>
                <w:ilvl w:val="0"/>
                <w:numId w:val="26"/>
              </w:numPr>
              <w:rPr>
                <w:rFonts w:eastAsia="Calibri"/>
                <w:sz w:val="24"/>
                <w:szCs w:val="24"/>
              </w:rPr>
            </w:pPr>
            <w:r w:rsidRPr="00322E1F">
              <w:rPr>
                <w:rFonts w:eastAsia="Calibri"/>
                <w:sz w:val="24"/>
                <w:szCs w:val="24"/>
              </w:rPr>
              <w:t>Los niños recorren una “galería” de imágenes artísticas.</w:t>
            </w:r>
          </w:p>
          <w:p w14:paraId="758F58C1" w14:textId="1E9403A5" w:rsidR="00322E1F" w:rsidRPr="00322E1F" w:rsidRDefault="00322E1F" w:rsidP="00322E1F">
            <w:pPr>
              <w:pStyle w:val="Prrafodelista"/>
              <w:numPr>
                <w:ilvl w:val="0"/>
                <w:numId w:val="25"/>
              </w:numPr>
              <w:rPr>
                <w:rFonts w:eastAsia="Calibri"/>
                <w:sz w:val="24"/>
                <w:szCs w:val="24"/>
              </w:rPr>
            </w:pPr>
            <w:r w:rsidRPr="00322E1F">
              <w:rPr>
                <w:rFonts w:eastAsia="Calibri"/>
                <w:sz w:val="24"/>
                <w:szCs w:val="24"/>
              </w:rPr>
              <w:t>Frente a cada una, eligen una tarjeta que exprese lo que sienten y explican su elección.</w:t>
            </w:r>
          </w:p>
          <w:p w14:paraId="174CDE66" w14:textId="415ABF2A" w:rsidR="00322E1F" w:rsidRPr="00322E1F" w:rsidRDefault="00322E1F" w:rsidP="00322E1F">
            <w:pPr>
              <w:pStyle w:val="Prrafodelista"/>
              <w:numPr>
                <w:ilvl w:val="0"/>
                <w:numId w:val="25"/>
              </w:numPr>
              <w:rPr>
                <w:rFonts w:eastAsia="Calibri"/>
                <w:sz w:val="24"/>
                <w:szCs w:val="24"/>
              </w:rPr>
            </w:pPr>
            <w:r w:rsidRPr="00322E1F">
              <w:rPr>
                <w:rFonts w:eastAsia="Calibri"/>
                <w:sz w:val="24"/>
                <w:szCs w:val="24"/>
              </w:rPr>
              <w:t>Luego, dibujan su propia creación inspirada en la obra que más les gustó.</w:t>
            </w:r>
          </w:p>
          <w:p w14:paraId="78D16BEE" w14:textId="7AFCB350" w:rsidR="00322E1F" w:rsidRDefault="00322E1F" w:rsidP="00DA4759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78EFF85D" w14:textId="77777777" w:rsidR="00322E1F" w:rsidRDefault="00322E1F" w:rsidP="00DA4759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36EE439B" w14:textId="77777777" w:rsidR="00322E1F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1E7D094B" w14:textId="0A31E36B" w:rsidR="00322E1F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Jueves</w:t>
            </w:r>
          </w:p>
          <w:p w14:paraId="4AFCC07D" w14:textId="77777777" w:rsidR="00322E1F" w:rsidRPr="00A81688" w:rsidRDefault="00322E1F" w:rsidP="00322E1F">
            <w:pPr>
              <w:jc w:val="both"/>
              <w:rPr>
                <w:rFonts w:eastAsia="Calibri"/>
                <w:sz w:val="24"/>
                <w:szCs w:val="24"/>
              </w:rPr>
            </w:pPr>
            <w:r w:rsidRPr="00A81688">
              <w:rPr>
                <w:rFonts w:eastAsia="Calibri"/>
                <w:sz w:val="24"/>
                <w:szCs w:val="24"/>
              </w:rPr>
              <w:t>Continuación del taller Viaje al mundo de los sonidos y las artes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14:paraId="58DA5507" w14:textId="77777777" w:rsidR="00322E1F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277093DF" w14:textId="6DA472F0" w:rsidR="00322E1F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A81688">
              <w:rPr>
                <w:rFonts w:eastAsia="Calibri"/>
                <w:b/>
                <w:bCs/>
                <w:sz w:val="24"/>
                <w:szCs w:val="24"/>
              </w:rPr>
              <w:t>Estación 3: Títeres viajeros</w:t>
            </w:r>
          </w:p>
          <w:p w14:paraId="24E5A137" w14:textId="77777777" w:rsidR="00322E1F" w:rsidRPr="00920705" w:rsidRDefault="00322E1F" w:rsidP="00322E1F">
            <w:pPr>
              <w:jc w:val="both"/>
              <w:rPr>
                <w:rFonts w:eastAsia="Calibri"/>
                <w:sz w:val="24"/>
                <w:szCs w:val="24"/>
              </w:rPr>
            </w:pPr>
            <w:r w:rsidRPr="00920705">
              <w:rPr>
                <w:rFonts w:eastAsia="Calibri"/>
                <w:sz w:val="24"/>
                <w:szCs w:val="24"/>
              </w:rPr>
              <w:t>Materiales: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920705">
              <w:rPr>
                <w:rFonts w:eastAsia="Calibri"/>
                <w:sz w:val="24"/>
                <w:szCs w:val="24"/>
              </w:rPr>
              <w:t>Teatro de títeres o sombras (puede ser una caja decorada o una sábana blanca con luz).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920705">
              <w:rPr>
                <w:rFonts w:eastAsia="Calibri"/>
                <w:sz w:val="24"/>
                <w:szCs w:val="24"/>
              </w:rPr>
              <w:t>Títeres de mano, de papel o de calcetín.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920705">
              <w:rPr>
                <w:rFonts w:eastAsia="Calibri"/>
                <w:sz w:val="24"/>
                <w:szCs w:val="24"/>
              </w:rPr>
              <w:t>Guion corto con personajes sencillos y situaciones familiares.</w:t>
            </w:r>
          </w:p>
          <w:p w14:paraId="18666E3C" w14:textId="77777777" w:rsidR="00322E1F" w:rsidRPr="00920705" w:rsidRDefault="00322E1F" w:rsidP="00322E1F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2C9FB091" w14:textId="77777777" w:rsidR="00322E1F" w:rsidRPr="00920705" w:rsidRDefault="00322E1F" w:rsidP="00322E1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Paso a paso: </w:t>
            </w:r>
          </w:p>
          <w:p w14:paraId="05456A12" w14:textId="77777777" w:rsidR="00322E1F" w:rsidRPr="00A81688" w:rsidRDefault="00322E1F" w:rsidP="00322E1F">
            <w:pPr>
              <w:pStyle w:val="Prrafodelista"/>
              <w:numPr>
                <w:ilvl w:val="0"/>
                <w:numId w:val="18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A81688">
              <w:rPr>
                <w:rFonts w:eastAsia="Calibri"/>
                <w:sz w:val="24"/>
                <w:szCs w:val="24"/>
              </w:rPr>
              <w:t>El profesor hacer la presentación de una historia breve con títeres o sombras.</w:t>
            </w:r>
          </w:p>
          <w:p w14:paraId="5302DB47" w14:textId="77777777" w:rsidR="00322E1F" w:rsidRPr="00A81688" w:rsidRDefault="00322E1F" w:rsidP="00322E1F">
            <w:pPr>
              <w:pStyle w:val="Prrafodelista"/>
              <w:numPr>
                <w:ilvl w:val="0"/>
                <w:numId w:val="18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A81688">
              <w:rPr>
                <w:rFonts w:eastAsia="Calibri"/>
                <w:sz w:val="24"/>
                <w:szCs w:val="24"/>
              </w:rPr>
              <w:t>Invita a los niños a comentar: ¿qué personaje te gustó más?, ¿qué aprendiste?, ¿cómo se sintieron los personajes?</w:t>
            </w:r>
          </w:p>
          <w:p w14:paraId="1CA15A9B" w14:textId="77777777" w:rsidR="00322E1F" w:rsidRPr="00920705" w:rsidRDefault="00322E1F" w:rsidP="00322E1F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751DA134" w14:textId="77777777" w:rsidR="00322E1F" w:rsidRDefault="00322E1F" w:rsidP="00322E1F">
            <w:pPr>
              <w:jc w:val="both"/>
              <w:rPr>
                <w:rFonts w:eastAsia="Calibri"/>
                <w:sz w:val="24"/>
                <w:szCs w:val="24"/>
              </w:rPr>
            </w:pPr>
            <w:r w:rsidRPr="00322E1F">
              <w:rPr>
                <w:rFonts w:eastAsia="Calibri"/>
                <w:b/>
                <w:bCs/>
                <w:sz w:val="24"/>
                <w:szCs w:val="24"/>
              </w:rPr>
              <w:t>Asamblea de cierre del taller:</w:t>
            </w:r>
            <w:r w:rsidRPr="00920705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920705">
              <w:rPr>
                <w:rFonts w:eastAsia="Calibri"/>
                <w:sz w:val="24"/>
                <w:szCs w:val="24"/>
              </w:rPr>
              <w:t>Cada niño dibuja lo que más disfrutó del taller: un instrumento, una obra de arte, un personaje. Se forma un mural colectivo con sus dibujos y frases como recuerdo del “viaje artístico”.</w:t>
            </w:r>
          </w:p>
          <w:p w14:paraId="4A95122A" w14:textId="7DB1DBE7" w:rsidR="00322E1F" w:rsidRPr="009470AA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F40835" w14:textId="77777777" w:rsidR="00322E1F" w:rsidRDefault="00322E1F" w:rsidP="00322E1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Taller 3</w:t>
            </w:r>
          </w:p>
          <w:p w14:paraId="5BEBC825" w14:textId="03AE6A3C" w:rsidR="00322E1F" w:rsidRPr="002C1F5B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C1F5B">
              <w:rPr>
                <w:rFonts w:eastAsia="Calibri"/>
                <w:b/>
                <w:bCs/>
                <w:sz w:val="24"/>
                <w:szCs w:val="24"/>
              </w:rPr>
              <w:t xml:space="preserve">Viernes </w:t>
            </w:r>
            <w:r w:rsidR="003E7692">
              <w:rPr>
                <w:rFonts w:eastAsia="Calibri"/>
                <w:b/>
                <w:bCs/>
                <w:sz w:val="24"/>
                <w:szCs w:val="24"/>
              </w:rPr>
              <w:t>1 hora</w:t>
            </w:r>
          </w:p>
          <w:p w14:paraId="7F6A2D0C" w14:textId="77777777" w:rsidR="00322E1F" w:rsidRPr="00D90894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D90894">
              <w:rPr>
                <w:rFonts w:eastAsia="Calibri"/>
                <w:b/>
                <w:bCs/>
                <w:sz w:val="24"/>
                <w:szCs w:val="24"/>
              </w:rPr>
              <w:t>Zona de desarrollo y aprendizaje: nidos de lectura.</w:t>
            </w:r>
          </w:p>
          <w:p w14:paraId="274F1DFF" w14:textId="77777777" w:rsidR="00322E1F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Se leerá el libro de </w:t>
            </w:r>
            <w:r w:rsidRPr="0097563C">
              <w:rPr>
                <w:rFonts w:eastAsia="Calibri"/>
                <w:b/>
                <w:bCs/>
                <w:sz w:val="24"/>
                <w:szCs w:val="24"/>
              </w:rPr>
              <w:t>Nivel 1 de Starter, ¡Qué divertida es la ciencia!</w:t>
            </w:r>
          </w:p>
          <w:p w14:paraId="3532A6B7" w14:textId="77777777" w:rsidR="00322E1F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7603A45F" w14:textId="77777777" w:rsidR="00322E1F" w:rsidRPr="0097563C" w:rsidRDefault="00322E1F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213E8433" w14:textId="77777777" w:rsidR="00322E1F" w:rsidRDefault="00322E1F" w:rsidP="00322E1F">
            <w:pPr>
              <w:jc w:val="both"/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t xml:space="preserve">El reto de </w:t>
            </w:r>
            <w:r>
              <w:rPr>
                <w:rFonts w:eastAsia="Calibri"/>
                <w:sz w:val="24"/>
                <w:szCs w:val="24"/>
              </w:rPr>
              <w:t>este libro</w:t>
            </w:r>
            <w:r w:rsidRPr="002C1F5B">
              <w:rPr>
                <w:rFonts w:eastAsia="Calibri"/>
                <w:sz w:val="24"/>
                <w:szCs w:val="24"/>
              </w:rPr>
              <w:t xml:space="preserve"> es realizar un experimento y documentarlo paso a paso. Elegirán un experimento </w:t>
            </w:r>
            <w:r w:rsidRPr="002C1F5B">
              <w:rPr>
                <w:rFonts w:eastAsia="Calibri"/>
                <w:sz w:val="24"/>
                <w:szCs w:val="24"/>
              </w:rPr>
              <w:lastRenderedPageBreak/>
              <w:t>sencillo y describirán los materiales, el procedimiento y los resultados obtenidos. Finalmente, lo presentarán en equipo con un póster o una breve exposición para compartir sus conclusiones.</w:t>
            </w:r>
          </w:p>
          <w:p w14:paraId="3A92D990" w14:textId="77777777" w:rsidR="003E7692" w:rsidRDefault="003E7692" w:rsidP="00322E1F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5ED7BE74" w14:textId="77777777" w:rsidR="003E7692" w:rsidRDefault="003E7692" w:rsidP="00322E1F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09F7DB0D" w14:textId="29D90A65" w:rsidR="003E7692" w:rsidRPr="003E7692" w:rsidRDefault="008C502A" w:rsidP="003E7692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Comencemos </w:t>
            </w:r>
          </w:p>
          <w:p w14:paraId="34A60CD6" w14:textId="7E3ACEE3" w:rsidR="003E7692" w:rsidRPr="003E7692" w:rsidRDefault="003E7692" w:rsidP="003E7692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3E7692">
              <w:rPr>
                <w:rFonts w:eastAsia="Calibri"/>
                <w:b/>
                <w:bCs/>
                <w:sz w:val="24"/>
                <w:szCs w:val="24"/>
              </w:rPr>
              <w:t xml:space="preserve">Paso a paso: </w:t>
            </w:r>
          </w:p>
          <w:p w14:paraId="023F4298" w14:textId="6FC1527A" w:rsidR="003E7692" w:rsidRPr="003E7692" w:rsidRDefault="003E7692" w:rsidP="003E7692">
            <w:pPr>
              <w:pStyle w:val="Prrafodelista"/>
              <w:numPr>
                <w:ilvl w:val="0"/>
                <w:numId w:val="27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Los niños se sientan en círculo</w:t>
            </w:r>
          </w:p>
          <w:p w14:paraId="62D87F56" w14:textId="1647DA9F" w:rsidR="003E7692" w:rsidRPr="003E7692" w:rsidRDefault="003E7692" w:rsidP="003E7692">
            <w:pPr>
              <w:pStyle w:val="Prrafodelista"/>
              <w:numPr>
                <w:ilvl w:val="0"/>
                <w:numId w:val="27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 xml:space="preserve">El docente presenta </w:t>
            </w:r>
            <w:r>
              <w:rPr>
                <w:rFonts w:eastAsia="Calibri"/>
                <w:sz w:val="24"/>
                <w:szCs w:val="24"/>
              </w:rPr>
              <w:t>tres animales recortados en papel, uno de ellos es un dinosaurio.</w:t>
            </w:r>
          </w:p>
          <w:p w14:paraId="6ED0E957" w14:textId="57C8DBBC" w:rsidR="003E7692" w:rsidRPr="008C502A" w:rsidRDefault="003E7692" w:rsidP="003E7692">
            <w:pPr>
              <w:pStyle w:val="Prrafodelista"/>
              <w:numPr>
                <w:ilvl w:val="0"/>
                <w:numId w:val="27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8C502A">
              <w:rPr>
                <w:rFonts w:eastAsia="Calibri"/>
                <w:sz w:val="24"/>
                <w:szCs w:val="24"/>
              </w:rPr>
              <w:t>Se formula una pregunta motivadora:</w:t>
            </w:r>
            <w:r w:rsidR="008C502A" w:rsidRPr="008C502A">
              <w:rPr>
                <w:rFonts w:eastAsia="Calibri"/>
                <w:sz w:val="24"/>
                <w:szCs w:val="24"/>
              </w:rPr>
              <w:t xml:space="preserve"> </w:t>
            </w:r>
            <w:r w:rsidRPr="008C502A">
              <w:rPr>
                <w:rFonts w:eastAsia="Calibri"/>
                <w:sz w:val="24"/>
                <w:szCs w:val="24"/>
              </w:rPr>
              <w:t>¿</w:t>
            </w:r>
            <w:r w:rsidR="008C502A" w:rsidRPr="008C502A">
              <w:rPr>
                <w:rFonts w:eastAsia="Calibri"/>
                <w:sz w:val="24"/>
                <w:szCs w:val="24"/>
              </w:rPr>
              <w:t>A quién le gusta los experimentos científicos</w:t>
            </w:r>
            <w:r w:rsidRPr="008C502A">
              <w:rPr>
                <w:rFonts w:eastAsia="Calibri"/>
                <w:sz w:val="24"/>
                <w:szCs w:val="24"/>
              </w:rPr>
              <w:t>?</w:t>
            </w:r>
            <w:r w:rsidR="008C502A">
              <w:rPr>
                <w:rFonts w:eastAsia="Calibri"/>
                <w:sz w:val="24"/>
                <w:szCs w:val="24"/>
              </w:rPr>
              <w:t xml:space="preserve"> ¿Han leído un libro de experimentos en Starter? </w:t>
            </w:r>
          </w:p>
          <w:p w14:paraId="5F94A152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63FDA439" w14:textId="4F21FBAD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 xml:space="preserve">Dos o tres niños </w:t>
            </w:r>
            <w:r>
              <w:rPr>
                <w:rFonts w:eastAsia="Calibri"/>
                <w:sz w:val="24"/>
                <w:szCs w:val="24"/>
              </w:rPr>
              <w:t xml:space="preserve">muestran que ya tienen el libro asignado. </w:t>
            </w:r>
          </w:p>
          <w:p w14:paraId="6D06DFCF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10D7897B" w14:textId="2AAFB64F" w:rsidR="003E7692" w:rsidRPr="003E7692" w:rsidRDefault="008C502A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Reto 1</w:t>
            </w:r>
            <w:r w:rsidRPr="008C502A">
              <w:rPr>
                <w:rFonts w:eastAsia="Calibri"/>
                <w:b/>
                <w:bCs/>
                <w:sz w:val="24"/>
                <w:szCs w:val="24"/>
              </w:rPr>
              <w:t>.</w:t>
            </w:r>
            <w:r w:rsidR="003E7692" w:rsidRPr="008C502A">
              <w:rPr>
                <w:rFonts w:eastAsia="Calibri"/>
                <w:b/>
                <w:bCs/>
                <w:sz w:val="24"/>
                <w:szCs w:val="24"/>
              </w:rPr>
              <w:t xml:space="preserve"> Caras y manos que hablan</w:t>
            </w:r>
            <w:r w:rsidR="003E7692" w:rsidRPr="003E7692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68F372EC" w14:textId="289A5DB3" w:rsidR="003E7692" w:rsidRPr="008C502A" w:rsidRDefault="008C502A" w:rsidP="003E7692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C502A">
              <w:rPr>
                <w:rFonts w:eastAsia="Calibri"/>
                <w:b/>
                <w:bCs/>
                <w:sz w:val="24"/>
                <w:szCs w:val="24"/>
              </w:rPr>
              <w:t>Paso a paso:</w:t>
            </w:r>
          </w:p>
          <w:p w14:paraId="1B827181" w14:textId="41DFFBEC" w:rsidR="003E7692" w:rsidRDefault="003E7692" w:rsidP="008C502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8C502A">
              <w:rPr>
                <w:rFonts w:eastAsia="Calibri"/>
                <w:sz w:val="24"/>
                <w:szCs w:val="24"/>
              </w:rPr>
              <w:t>El profesor lee en voz alta la primera página del libro</w:t>
            </w:r>
            <w:r w:rsidR="008C502A" w:rsidRPr="008C502A">
              <w:rPr>
                <w:rFonts w:eastAsia="Calibri"/>
                <w:sz w:val="24"/>
                <w:szCs w:val="24"/>
              </w:rPr>
              <w:t xml:space="preserve"> y los </w:t>
            </w:r>
            <w:r w:rsidR="008C502A" w:rsidRPr="008C502A">
              <w:rPr>
                <w:rFonts w:eastAsia="Calibri"/>
                <w:sz w:val="24"/>
                <w:szCs w:val="24"/>
              </w:rPr>
              <w:lastRenderedPageBreak/>
              <w:t xml:space="preserve">niños hacen los ademanes y gestos según las acciones que se describen. </w:t>
            </w:r>
          </w:p>
          <w:p w14:paraId="11B7040E" w14:textId="02487E93" w:rsidR="008C502A" w:rsidRPr="008C502A" w:rsidRDefault="008C502A" w:rsidP="008C502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Los niños leen un recorrido del libro </w:t>
            </w:r>
            <w:r w:rsidRPr="0097563C">
              <w:rPr>
                <w:rFonts w:eastAsia="Calibri"/>
                <w:b/>
                <w:bCs/>
                <w:sz w:val="24"/>
                <w:szCs w:val="24"/>
              </w:rPr>
              <w:t>¡Qué divertida es la ciencia!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de Starter.</w:t>
            </w:r>
          </w:p>
          <w:p w14:paraId="76492179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7F465F38" w14:textId="394F5715" w:rsidR="003E7692" w:rsidRDefault="008C502A" w:rsidP="003E7692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C502A">
              <w:rPr>
                <w:rFonts w:eastAsia="Calibri"/>
                <w:b/>
                <w:bCs/>
                <w:sz w:val="24"/>
                <w:szCs w:val="24"/>
              </w:rPr>
              <w:t xml:space="preserve">Reto 2. </w:t>
            </w:r>
            <w:r w:rsidR="003E7692" w:rsidRPr="008C502A">
              <w:rPr>
                <w:rFonts w:eastAsia="Calibri"/>
                <w:b/>
                <w:bCs/>
                <w:sz w:val="24"/>
                <w:szCs w:val="24"/>
              </w:rPr>
              <w:t xml:space="preserve">Armemos la historia </w:t>
            </w:r>
          </w:p>
          <w:p w14:paraId="6E6F39F4" w14:textId="77777777" w:rsidR="008C502A" w:rsidRPr="008C502A" w:rsidRDefault="008C502A" w:rsidP="008C502A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C502A">
              <w:rPr>
                <w:rFonts w:eastAsia="Calibri"/>
                <w:b/>
                <w:bCs/>
                <w:sz w:val="24"/>
                <w:szCs w:val="24"/>
              </w:rPr>
              <w:t>Paso a paso:</w:t>
            </w:r>
          </w:p>
          <w:p w14:paraId="49D199A2" w14:textId="1A5029C4" w:rsidR="003E7692" w:rsidRPr="008C502A" w:rsidRDefault="003E7692" w:rsidP="003E769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8C502A">
              <w:rPr>
                <w:rFonts w:eastAsia="Calibri"/>
                <w:sz w:val="24"/>
                <w:szCs w:val="24"/>
              </w:rPr>
              <w:t>En equipos pequeños, reciben tarjetas o imágenes de:</w:t>
            </w:r>
          </w:p>
          <w:p w14:paraId="78F50D5F" w14:textId="1F74759E" w:rsidR="008C502A" w:rsidRPr="008C502A" w:rsidRDefault="003E7692" w:rsidP="003E769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8C502A">
              <w:rPr>
                <w:rFonts w:eastAsia="Calibri"/>
                <w:sz w:val="24"/>
                <w:szCs w:val="24"/>
              </w:rPr>
              <w:t>Personaje</w:t>
            </w:r>
            <w:r w:rsidR="008C502A" w:rsidRPr="008C502A">
              <w:rPr>
                <w:rFonts w:eastAsia="Calibri"/>
                <w:sz w:val="24"/>
                <w:szCs w:val="24"/>
              </w:rPr>
              <w:t xml:space="preserve"> del cuento, el lugar, el problema y el final</w:t>
            </w:r>
          </w:p>
          <w:p w14:paraId="77A32CA7" w14:textId="77777777" w:rsidR="008C502A" w:rsidRPr="008C502A" w:rsidRDefault="008C502A" w:rsidP="008C502A">
            <w:pPr>
              <w:pStyle w:val="Prrafodelista"/>
              <w:numPr>
                <w:ilvl w:val="0"/>
                <w:numId w:val="29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8C502A">
              <w:rPr>
                <w:rFonts w:eastAsia="Calibri"/>
                <w:sz w:val="24"/>
                <w:szCs w:val="24"/>
              </w:rPr>
              <w:t>O</w:t>
            </w:r>
            <w:r w:rsidR="003E7692" w:rsidRPr="008C502A">
              <w:rPr>
                <w:rFonts w:eastAsia="Calibri"/>
                <w:sz w:val="24"/>
                <w:szCs w:val="24"/>
              </w:rPr>
              <w:t>rdenan las imágenes y narran la historia</w:t>
            </w:r>
            <w:r w:rsidRPr="008C502A">
              <w:rPr>
                <w:rFonts w:eastAsia="Calibri"/>
                <w:sz w:val="24"/>
                <w:szCs w:val="24"/>
              </w:rPr>
              <w:t>.</w:t>
            </w:r>
          </w:p>
          <w:p w14:paraId="57700949" w14:textId="77777777" w:rsidR="008C502A" w:rsidRDefault="008C502A" w:rsidP="003E769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0A097A3E" w14:textId="5DB2344E" w:rsidR="003E7692" w:rsidRPr="008C502A" w:rsidRDefault="008C502A" w:rsidP="003E7692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C502A">
              <w:rPr>
                <w:rFonts w:eastAsia="Calibri"/>
                <w:b/>
                <w:bCs/>
                <w:sz w:val="24"/>
                <w:szCs w:val="24"/>
              </w:rPr>
              <w:t xml:space="preserve">Reto </w:t>
            </w:r>
            <w:r w:rsidR="00DC1EE2">
              <w:rPr>
                <w:rFonts w:eastAsia="Calibri"/>
                <w:b/>
                <w:bCs/>
                <w:sz w:val="24"/>
                <w:szCs w:val="24"/>
              </w:rPr>
              <w:t>3</w:t>
            </w:r>
            <w:r w:rsidRPr="008C502A">
              <w:rPr>
                <w:rFonts w:eastAsia="Calibri"/>
                <w:b/>
                <w:bCs/>
                <w:sz w:val="24"/>
                <w:szCs w:val="24"/>
              </w:rPr>
              <w:t>.</w:t>
            </w:r>
            <w:r w:rsidR="003E7692" w:rsidRPr="008C502A">
              <w:rPr>
                <w:rFonts w:eastAsia="Calibri"/>
                <w:b/>
                <w:bCs/>
                <w:sz w:val="24"/>
                <w:szCs w:val="24"/>
              </w:rPr>
              <w:t xml:space="preserve"> Jugamos con las palabras </w:t>
            </w:r>
          </w:p>
          <w:p w14:paraId="28A34BA8" w14:textId="4E0F6FBB" w:rsidR="003E7692" w:rsidRPr="008C502A" w:rsidRDefault="008C502A" w:rsidP="003E7692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C502A">
              <w:rPr>
                <w:rFonts w:eastAsia="Calibri"/>
                <w:b/>
                <w:bCs/>
                <w:sz w:val="24"/>
                <w:szCs w:val="24"/>
              </w:rPr>
              <w:t>Paso</w:t>
            </w:r>
            <w:r w:rsidR="00DC1EE2">
              <w:rPr>
                <w:rFonts w:eastAsia="Calibri"/>
                <w:b/>
                <w:bCs/>
                <w:sz w:val="24"/>
                <w:szCs w:val="24"/>
              </w:rPr>
              <w:t xml:space="preserve"> a </w:t>
            </w:r>
            <w:r w:rsidRPr="008C502A">
              <w:rPr>
                <w:rFonts w:eastAsia="Calibri"/>
                <w:b/>
                <w:bCs/>
                <w:sz w:val="24"/>
                <w:szCs w:val="24"/>
              </w:rPr>
              <w:t>paso:</w:t>
            </w:r>
          </w:p>
          <w:p w14:paraId="02124F4B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El docente selecciona palabras de las historias narradas.</w:t>
            </w:r>
          </w:p>
          <w:p w14:paraId="1378A6DF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0C01248B" w14:textId="6E9B3D32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Los niños:</w:t>
            </w:r>
          </w:p>
          <w:p w14:paraId="22E39707" w14:textId="77777777" w:rsidR="003E7692" w:rsidRPr="008C502A" w:rsidRDefault="003E7692" w:rsidP="008C502A">
            <w:pPr>
              <w:pStyle w:val="Prrafodelista"/>
              <w:numPr>
                <w:ilvl w:val="0"/>
                <w:numId w:val="28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8C502A">
              <w:rPr>
                <w:rFonts w:eastAsia="Calibri"/>
                <w:sz w:val="24"/>
                <w:szCs w:val="24"/>
              </w:rPr>
              <w:t>Dicen el significado con ayuda.</w:t>
            </w:r>
          </w:p>
          <w:p w14:paraId="12508B99" w14:textId="77777777" w:rsidR="003E7692" w:rsidRPr="008C502A" w:rsidRDefault="003E7692" w:rsidP="008C502A">
            <w:pPr>
              <w:pStyle w:val="Prrafodelista"/>
              <w:numPr>
                <w:ilvl w:val="0"/>
                <w:numId w:val="28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8C502A">
              <w:rPr>
                <w:rFonts w:eastAsia="Calibri"/>
                <w:sz w:val="24"/>
                <w:szCs w:val="24"/>
              </w:rPr>
              <w:t>Forman una oración sencilla.</w:t>
            </w:r>
          </w:p>
          <w:p w14:paraId="4E104DA1" w14:textId="77777777" w:rsidR="003E7692" w:rsidRPr="008C502A" w:rsidRDefault="003E7692" w:rsidP="008C502A">
            <w:pPr>
              <w:pStyle w:val="Prrafodelista"/>
              <w:numPr>
                <w:ilvl w:val="0"/>
                <w:numId w:val="28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8C502A">
              <w:rPr>
                <w:rFonts w:eastAsia="Calibri"/>
                <w:sz w:val="24"/>
                <w:szCs w:val="24"/>
              </w:rPr>
              <w:t>Aplauden las sílabas de la palabra.</w:t>
            </w:r>
          </w:p>
          <w:p w14:paraId="113F9EBE" w14:textId="7536F1DB" w:rsidR="008C502A" w:rsidRPr="008C502A" w:rsidRDefault="003E7692" w:rsidP="003E769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8C502A">
              <w:rPr>
                <w:rFonts w:eastAsia="Calibri"/>
                <w:sz w:val="24"/>
                <w:szCs w:val="24"/>
              </w:rPr>
              <w:t>Identifican el sonido inicial.</w:t>
            </w:r>
          </w:p>
          <w:p w14:paraId="643A3910" w14:textId="5B84C3BA" w:rsidR="003E7692" w:rsidRPr="008C502A" w:rsidRDefault="008C502A" w:rsidP="003E7692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lastRenderedPageBreak/>
              <w:t xml:space="preserve">Asamblea de cierre del taller de lectura </w:t>
            </w:r>
            <w:r w:rsidR="003E7692" w:rsidRPr="008C502A">
              <w:rPr>
                <w:rFonts w:eastAsia="Calibri"/>
                <w:b/>
                <w:bCs/>
                <w:sz w:val="24"/>
                <w:szCs w:val="24"/>
              </w:rPr>
              <w:t>(10 minutos)</w:t>
            </w:r>
          </w:p>
          <w:p w14:paraId="28AC1998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Actividad: Lo que aprendimos hoy</w:t>
            </w:r>
          </w:p>
          <w:p w14:paraId="6D5E9C94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6D7C79EE" w14:textId="7C555D3A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Descripción:</w:t>
            </w:r>
            <w:r w:rsidR="008C502A">
              <w:rPr>
                <w:rFonts w:eastAsia="Calibri"/>
                <w:sz w:val="24"/>
                <w:szCs w:val="24"/>
              </w:rPr>
              <w:t xml:space="preserve"> </w:t>
            </w:r>
            <w:r w:rsidRPr="003E7692">
              <w:rPr>
                <w:rFonts w:eastAsia="Calibri"/>
                <w:sz w:val="24"/>
                <w:szCs w:val="24"/>
              </w:rPr>
              <w:t>En círculo, los niños responden:</w:t>
            </w:r>
          </w:p>
          <w:p w14:paraId="5737390E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¿Qué fue lo que más te gustó del taller?</w:t>
            </w:r>
          </w:p>
          <w:p w14:paraId="6E489D46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¿Qué aprendiste al escuchar a tus compañeros?</w:t>
            </w:r>
          </w:p>
          <w:p w14:paraId="45AC00A6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Cada niño dice una palabra nueva aprendida.</w:t>
            </w:r>
          </w:p>
          <w:p w14:paraId="42C21FDA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Cierre motivador del docente:</w:t>
            </w:r>
          </w:p>
          <w:p w14:paraId="2C4CD406" w14:textId="77777777" w:rsidR="003E7692" w:rsidRPr="003E7692" w:rsidRDefault="003E7692" w:rsidP="003E769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024BBDC5" w14:textId="71617D83" w:rsidR="00322E1F" w:rsidRPr="00920705" w:rsidRDefault="003E7692" w:rsidP="008C502A">
            <w:pPr>
              <w:jc w:val="both"/>
              <w:rPr>
                <w:rFonts w:eastAsia="Calibri"/>
                <w:sz w:val="24"/>
                <w:szCs w:val="24"/>
              </w:rPr>
            </w:pPr>
            <w:r w:rsidRPr="003E7692">
              <w:rPr>
                <w:rFonts w:eastAsia="Calibri"/>
                <w:sz w:val="24"/>
                <w:szCs w:val="24"/>
              </w:rPr>
              <w:t>Cuando escuchamos, contamos historias y jugamos con las palabras, aprendemos a comunicarnos mejor.</w:t>
            </w:r>
          </w:p>
        </w:tc>
      </w:tr>
    </w:tbl>
    <w:p w14:paraId="6AA38B1B" w14:textId="4745EC42" w:rsidR="006B47E5" w:rsidRPr="00920705" w:rsidRDefault="006B47E5" w:rsidP="006B47E5">
      <w:pPr>
        <w:rPr>
          <w:rFonts w:eastAsia="Calibri"/>
          <w:sz w:val="20"/>
          <w:szCs w:val="20"/>
        </w:rPr>
      </w:pPr>
    </w:p>
    <w:p w14:paraId="0293A010" w14:textId="38F2E610" w:rsidR="006B47E5" w:rsidRPr="00920705" w:rsidRDefault="006B47E5" w:rsidP="006B47E5">
      <w:pPr>
        <w:rPr>
          <w:rFonts w:eastAsia="Calibri"/>
          <w:sz w:val="20"/>
          <w:szCs w:val="20"/>
        </w:rPr>
      </w:pPr>
      <w:r w:rsidRPr="00920705">
        <w:rPr>
          <w:rFonts w:eastAsia="Calibri"/>
          <w:sz w:val="20"/>
          <w:szCs w:val="20"/>
        </w:rPr>
        <w:t xml:space="preserve"> </w:t>
      </w:r>
    </w:p>
    <w:p w14:paraId="0EC5EF68" w14:textId="77777777" w:rsidR="006B47E5" w:rsidRPr="00920705" w:rsidRDefault="006B47E5" w:rsidP="006B47E5">
      <w:pPr>
        <w:rPr>
          <w:rFonts w:eastAsia="Calibri"/>
          <w:sz w:val="20"/>
          <w:szCs w:val="20"/>
        </w:rPr>
      </w:pPr>
    </w:p>
    <w:tbl>
      <w:tblPr>
        <w:tblW w:w="139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3957"/>
      </w:tblGrid>
      <w:tr w:rsidR="006B47E5" w:rsidRPr="00920705" w14:paraId="4BB31C79" w14:textId="77777777" w:rsidTr="00EA0F2C">
        <w:trPr>
          <w:trHeight w:val="225"/>
        </w:trPr>
        <w:tc>
          <w:tcPr>
            <w:tcW w:w="1395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3DA86" w14:textId="77777777" w:rsidR="006B47E5" w:rsidRPr="002C1F5B" w:rsidRDefault="006B47E5" w:rsidP="00EA0F2C">
            <w:pPr>
              <w:spacing w:before="20" w:line="196" w:lineRule="auto"/>
              <w:ind w:left="18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2C1F5B">
              <w:rPr>
                <w:rFonts w:eastAsia="Calibri"/>
                <w:b/>
                <w:bCs/>
                <w:sz w:val="24"/>
                <w:szCs w:val="24"/>
              </w:rPr>
              <w:t>Proyección de acciones con la familia</w:t>
            </w:r>
          </w:p>
        </w:tc>
      </w:tr>
      <w:tr w:rsidR="006B47E5" w:rsidRPr="00920705" w14:paraId="1DDBF035" w14:textId="77777777" w:rsidTr="002C1F5B">
        <w:trPr>
          <w:trHeight w:val="787"/>
        </w:trPr>
        <w:tc>
          <w:tcPr>
            <w:tcW w:w="1395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91E0B" w14:textId="5645A2FE" w:rsidR="002C1F5B" w:rsidRPr="002C1F5B" w:rsidRDefault="002C1F5B" w:rsidP="002C1F5B">
            <w:pPr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t>Solicitar a los padres cajas grandes, objetos como lámparas, espejos pequeños, clips, imanes.</w:t>
            </w:r>
          </w:p>
          <w:p w14:paraId="0A8F74D8" w14:textId="2F6839DE" w:rsidR="002C1F5B" w:rsidRPr="002C1F5B" w:rsidRDefault="002C1F5B" w:rsidP="002C1F5B">
            <w:pPr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t xml:space="preserve">Pedirles a los padres que lean con sus hijos un recorrido didáctico de la App de lectura Starter. El libro asignado por el docente. </w:t>
            </w:r>
          </w:p>
          <w:p w14:paraId="315826F9" w14:textId="787F674A" w:rsidR="002C1F5B" w:rsidRPr="002C1F5B" w:rsidRDefault="002C1F5B" w:rsidP="002C1F5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B47E5" w:rsidRPr="00920705" w14:paraId="64D9F05A" w14:textId="77777777" w:rsidTr="00EA0F2C">
        <w:trPr>
          <w:trHeight w:val="225"/>
        </w:trPr>
        <w:tc>
          <w:tcPr>
            <w:tcW w:w="1395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9ADB40" w14:textId="77777777" w:rsidR="006B47E5" w:rsidRPr="002C1F5B" w:rsidRDefault="006B47E5" w:rsidP="00EA0F2C">
            <w:pPr>
              <w:spacing w:before="20" w:line="196" w:lineRule="auto"/>
              <w:ind w:left="180"/>
              <w:jc w:val="center"/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t>¿Qué materiales y recursos requiere preparar con anticipación?</w:t>
            </w:r>
          </w:p>
        </w:tc>
      </w:tr>
      <w:tr w:rsidR="006B47E5" w:rsidRPr="00920705" w14:paraId="0575BCE6" w14:textId="77777777" w:rsidTr="002C1F5B">
        <w:trPr>
          <w:trHeight w:val="859"/>
        </w:trPr>
        <w:tc>
          <w:tcPr>
            <w:tcW w:w="1395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309B6" w14:textId="0FDCEF56" w:rsidR="006B47E5" w:rsidRPr="002C1F5B" w:rsidRDefault="002C1F5B" w:rsidP="00EA0F2C">
            <w:pPr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t>Taller 1. Cajas, lámparas, espejos, clips, imanes, tarjetas de números, secuencia de imágenes, croquis de escuela o patio de la escuela.</w:t>
            </w:r>
          </w:p>
          <w:p w14:paraId="387B472D" w14:textId="77777777" w:rsidR="002C1F5B" w:rsidRPr="002C1F5B" w:rsidRDefault="002C1F5B" w:rsidP="00EA0F2C">
            <w:pPr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lastRenderedPageBreak/>
              <w:t>Taller 2: bocina, instrumentos musicales, canciones o sonidos de instrumentos, páginas de papel, imágenes de secuencias, arte de la localidad para museo.</w:t>
            </w:r>
          </w:p>
          <w:p w14:paraId="008127EC" w14:textId="77777777" w:rsidR="002C1F5B" w:rsidRPr="002C1F5B" w:rsidRDefault="002C1F5B" w:rsidP="00EA0F2C">
            <w:pPr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t>Tecnológicos: App Starter activa en las Tablet y biblioteca de nivel 1.</w:t>
            </w:r>
          </w:p>
          <w:p w14:paraId="17E69F30" w14:textId="49926236" w:rsidR="002C1F5B" w:rsidRPr="002C1F5B" w:rsidRDefault="002C1F5B" w:rsidP="00EA0F2C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B47E5" w:rsidRPr="00920705" w14:paraId="72C6F6FC" w14:textId="77777777" w:rsidTr="00EA0F2C">
        <w:trPr>
          <w:trHeight w:val="225"/>
        </w:trPr>
        <w:tc>
          <w:tcPr>
            <w:tcW w:w="1395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DC6979" w14:textId="77777777" w:rsidR="006B47E5" w:rsidRPr="002C1F5B" w:rsidRDefault="006B47E5" w:rsidP="00EA0F2C">
            <w:pPr>
              <w:spacing w:before="20" w:line="196" w:lineRule="auto"/>
              <w:ind w:left="180" w:right="20"/>
              <w:jc w:val="center"/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lastRenderedPageBreak/>
              <w:t>¿Cómo se observará el desarrollo y aprendizaje en las experiencias propuestas?</w:t>
            </w:r>
          </w:p>
        </w:tc>
      </w:tr>
      <w:tr w:rsidR="006B47E5" w:rsidRPr="00920705" w14:paraId="0E1D1A0F" w14:textId="77777777" w:rsidTr="002C1F5B">
        <w:trPr>
          <w:trHeight w:val="666"/>
        </w:trPr>
        <w:tc>
          <w:tcPr>
            <w:tcW w:w="1395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A7903" w14:textId="77777777" w:rsidR="006B47E5" w:rsidRDefault="002C1F5B" w:rsidP="002C1F5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Verificar que los estudiantes expresen sus ideas y opiniones, con seguridad y estructura.</w:t>
            </w:r>
          </w:p>
          <w:p w14:paraId="7467317F" w14:textId="77777777" w:rsidR="002C1F5B" w:rsidRDefault="002C1F5B" w:rsidP="002C1F5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Los estudiantes descubren procesos según la función de objetos y la circunstancia en la que se utilizan.</w:t>
            </w:r>
          </w:p>
          <w:p w14:paraId="3A43CAC5" w14:textId="77777777" w:rsidR="002C1F5B" w:rsidRDefault="002C1F5B" w:rsidP="002C1F5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Aprenden a reconocer letras y leer frases cortas.</w:t>
            </w:r>
          </w:p>
          <w:p w14:paraId="55FE0BF2" w14:textId="1057F6AB" w:rsidR="002C1F5B" w:rsidRPr="002C1F5B" w:rsidRDefault="002C1F5B" w:rsidP="002C1F5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Narran o cuentan con sus palabras el contenido de historias escuchadas o leídas. </w:t>
            </w:r>
          </w:p>
        </w:tc>
      </w:tr>
      <w:tr w:rsidR="006B47E5" w:rsidRPr="00920705" w14:paraId="2002B959" w14:textId="77777777" w:rsidTr="00EA0F2C">
        <w:trPr>
          <w:trHeight w:val="360"/>
        </w:trPr>
        <w:tc>
          <w:tcPr>
            <w:tcW w:w="1395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D6E72" w14:textId="77777777" w:rsidR="006B47E5" w:rsidRPr="002C1F5B" w:rsidRDefault="006B47E5" w:rsidP="00EA0F2C">
            <w:pPr>
              <w:ind w:left="160"/>
              <w:jc w:val="center"/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t>Reflexiones pedagógicas</w:t>
            </w:r>
          </w:p>
        </w:tc>
      </w:tr>
      <w:tr w:rsidR="006B47E5" w:rsidRPr="00920705" w14:paraId="2D39E70D" w14:textId="77777777" w:rsidTr="00EA0F2C">
        <w:trPr>
          <w:trHeight w:val="1530"/>
        </w:trPr>
        <w:tc>
          <w:tcPr>
            <w:tcW w:w="1395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D4C12" w14:textId="77777777" w:rsidR="006B47E5" w:rsidRPr="002C1F5B" w:rsidRDefault="006B47E5" w:rsidP="00EA0F2C">
            <w:pPr>
              <w:spacing w:before="240" w:after="240"/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7EAC25FA" w14:textId="77777777" w:rsidR="006B47E5" w:rsidRPr="002C1F5B" w:rsidRDefault="006B47E5" w:rsidP="00EA0F2C">
            <w:pPr>
              <w:spacing w:before="240" w:after="240"/>
              <w:rPr>
                <w:rFonts w:eastAsia="Calibri"/>
                <w:sz w:val="24"/>
                <w:szCs w:val="24"/>
              </w:rPr>
            </w:pPr>
            <w:r w:rsidRPr="002C1F5B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2161A1AF" w14:textId="77777777" w:rsidR="006B47E5" w:rsidRPr="00920705" w:rsidRDefault="006B47E5" w:rsidP="006B47E5"/>
    <w:p w14:paraId="398486C0" w14:textId="77777777" w:rsidR="006B47E5" w:rsidRPr="00920705" w:rsidRDefault="006B47E5" w:rsidP="006B47E5"/>
    <w:p w14:paraId="2C3234DD" w14:textId="77777777" w:rsidR="006B47E5" w:rsidRPr="00920705" w:rsidRDefault="006B47E5" w:rsidP="006B47E5"/>
    <w:p w14:paraId="1D22D635" w14:textId="77777777" w:rsidR="006B47E5" w:rsidRDefault="006B47E5" w:rsidP="006B47E5"/>
    <w:p w14:paraId="1B4BF0E1" w14:textId="77777777" w:rsidR="00B017DD" w:rsidRDefault="00B017DD" w:rsidP="006B47E5"/>
    <w:p w14:paraId="705DDF39" w14:textId="77777777" w:rsidR="00B017DD" w:rsidRDefault="00B017DD" w:rsidP="006B47E5"/>
    <w:p w14:paraId="0C2C5CF3" w14:textId="77777777" w:rsidR="00B017DD" w:rsidRDefault="00B017DD" w:rsidP="006B47E5"/>
    <w:p w14:paraId="3AEF8D30" w14:textId="77777777" w:rsidR="00B017DD" w:rsidRDefault="00B017DD" w:rsidP="006B47E5"/>
    <w:p w14:paraId="3F78063B" w14:textId="77777777" w:rsidR="00B017DD" w:rsidRDefault="00B017DD" w:rsidP="006B47E5"/>
    <w:p w14:paraId="17A6DE0F" w14:textId="77777777" w:rsidR="00B017DD" w:rsidRDefault="00B017DD" w:rsidP="006B47E5"/>
    <w:p w14:paraId="0F68B745" w14:textId="77777777" w:rsidR="00B017DD" w:rsidRDefault="00B017DD" w:rsidP="006B47E5"/>
    <w:p w14:paraId="5103E382" w14:textId="77777777" w:rsidR="00B017DD" w:rsidRDefault="00B017DD" w:rsidP="006B47E5"/>
    <w:p w14:paraId="1DDC0E23" w14:textId="77777777" w:rsidR="00B017DD" w:rsidRPr="00920705" w:rsidRDefault="00B017DD" w:rsidP="006B47E5"/>
    <w:p w14:paraId="5C807383" w14:textId="77777777" w:rsidR="006B47E5" w:rsidRPr="00920705" w:rsidRDefault="006B47E5" w:rsidP="006B47E5"/>
    <w:p w14:paraId="6B5119A4" w14:textId="77777777" w:rsidR="006B47E5" w:rsidRPr="00920705" w:rsidRDefault="000253DF" w:rsidP="006B47E5">
      <w:pPr>
        <w:jc w:val="center"/>
        <w:rPr>
          <w:rFonts w:eastAsia="Times New Roman"/>
          <w:b/>
          <w:bCs/>
          <w:sz w:val="32"/>
          <w:szCs w:val="32"/>
        </w:rPr>
      </w:pPr>
      <w:r w:rsidRPr="00920705">
        <w:rPr>
          <w:rFonts w:eastAsia="Calibri"/>
          <w:sz w:val="24"/>
          <w:szCs w:val="24"/>
        </w:rPr>
        <w:lastRenderedPageBreak/>
        <w:t xml:space="preserve"> </w:t>
      </w:r>
      <w:r w:rsidRPr="00920705">
        <w:rPr>
          <w:rFonts w:eastAsia="Times New Roman"/>
          <w:b/>
          <w:bCs/>
          <w:sz w:val="40"/>
          <w:szCs w:val="40"/>
        </w:rPr>
        <w:t xml:space="preserve"> </w:t>
      </w:r>
      <w:r w:rsidR="006B47E5" w:rsidRPr="00920705">
        <w:rPr>
          <w:rFonts w:eastAsia="Times New Roman"/>
          <w:b/>
          <w:bCs/>
          <w:sz w:val="32"/>
          <w:szCs w:val="32"/>
        </w:rPr>
        <w:t>FORMATOS DE PLANIFICACIÓN DIARIO</w:t>
      </w:r>
    </w:p>
    <w:p w14:paraId="50C951BB" w14:textId="21519168" w:rsidR="00286170" w:rsidRPr="00920705" w:rsidRDefault="00286170" w:rsidP="008434E1">
      <w:pPr>
        <w:rPr>
          <w:rFonts w:eastAsia="Times New Roman"/>
          <w:b/>
          <w:bCs/>
          <w:sz w:val="40"/>
          <w:szCs w:val="40"/>
        </w:rPr>
      </w:pPr>
    </w:p>
    <w:tbl>
      <w:tblPr>
        <w:tblStyle w:val="af4"/>
        <w:tblW w:w="1474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1980"/>
        <w:gridCol w:w="6524"/>
        <w:gridCol w:w="3121"/>
      </w:tblGrid>
      <w:tr w:rsidR="00286170" w:rsidRPr="00920705" w14:paraId="170FC3BF" w14:textId="77777777">
        <w:tc>
          <w:tcPr>
            <w:tcW w:w="1560" w:type="dxa"/>
          </w:tcPr>
          <w:p w14:paraId="56514401" w14:textId="77777777" w:rsidR="00286170" w:rsidRPr="00920705" w:rsidRDefault="00000000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Nivel: </w:t>
            </w:r>
          </w:p>
        </w:tc>
        <w:tc>
          <w:tcPr>
            <w:tcW w:w="1560" w:type="dxa"/>
          </w:tcPr>
          <w:p w14:paraId="06AAC8BD" w14:textId="0A143132" w:rsidR="00286170" w:rsidRPr="00920705" w:rsidRDefault="00000000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Día:</w:t>
            </w:r>
            <w:r w:rsidR="006B47E5" w:rsidRPr="00920705">
              <w:rPr>
                <w:rFonts w:eastAsia="Georgia"/>
                <w:sz w:val="28"/>
                <w:szCs w:val="28"/>
              </w:rPr>
              <w:t xml:space="preserve"> 1</w:t>
            </w:r>
          </w:p>
        </w:tc>
        <w:tc>
          <w:tcPr>
            <w:tcW w:w="11625" w:type="dxa"/>
            <w:gridSpan w:val="3"/>
          </w:tcPr>
          <w:p w14:paraId="60E39D20" w14:textId="77777777" w:rsidR="00286170" w:rsidRPr="00920705" w:rsidRDefault="00000000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Fecha: </w:t>
            </w:r>
          </w:p>
        </w:tc>
      </w:tr>
      <w:tr w:rsidR="00286170" w:rsidRPr="00920705" w14:paraId="2CF3EDBC" w14:textId="77777777" w:rsidTr="00261BE3">
        <w:tc>
          <w:tcPr>
            <w:tcW w:w="1560" w:type="dxa"/>
            <w:vAlign w:val="center"/>
          </w:tcPr>
          <w:p w14:paraId="52D5382C" w14:textId="77777777" w:rsidR="00286170" w:rsidRPr="00920705" w:rsidRDefault="00000000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Momento</w:t>
            </w:r>
          </w:p>
        </w:tc>
        <w:tc>
          <w:tcPr>
            <w:tcW w:w="1560" w:type="dxa"/>
            <w:vAlign w:val="center"/>
          </w:tcPr>
          <w:p w14:paraId="58D8DC41" w14:textId="77777777" w:rsidR="00286170" w:rsidRPr="00920705" w:rsidRDefault="00000000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Estrategia Pedagógica</w:t>
            </w:r>
          </w:p>
        </w:tc>
        <w:tc>
          <w:tcPr>
            <w:tcW w:w="1980" w:type="dxa"/>
            <w:vAlign w:val="center"/>
          </w:tcPr>
          <w:p w14:paraId="12869583" w14:textId="77777777" w:rsidR="00286170" w:rsidRPr="00920705" w:rsidRDefault="00000000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Descripción de la Experiencia</w:t>
            </w:r>
          </w:p>
        </w:tc>
        <w:tc>
          <w:tcPr>
            <w:tcW w:w="6524" w:type="dxa"/>
            <w:vAlign w:val="center"/>
          </w:tcPr>
          <w:p w14:paraId="50228BA5" w14:textId="77777777" w:rsidR="00286170" w:rsidRPr="00920705" w:rsidRDefault="00000000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 xml:space="preserve">Procesos de Desarrollo y Aprendizaje/ Descriptores de progresión </w:t>
            </w:r>
          </w:p>
        </w:tc>
        <w:tc>
          <w:tcPr>
            <w:tcW w:w="3121" w:type="dxa"/>
            <w:vAlign w:val="center"/>
          </w:tcPr>
          <w:p w14:paraId="5854169A" w14:textId="77777777" w:rsidR="00286170" w:rsidRPr="00920705" w:rsidRDefault="00000000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Materiales</w:t>
            </w:r>
          </w:p>
        </w:tc>
      </w:tr>
      <w:tr w:rsidR="00286170" w:rsidRPr="00700CA6" w14:paraId="04CD1BE6" w14:textId="77777777" w:rsidTr="00261BE3">
        <w:tc>
          <w:tcPr>
            <w:tcW w:w="1560" w:type="dxa"/>
            <w:vAlign w:val="center"/>
          </w:tcPr>
          <w:p w14:paraId="24F40C55" w14:textId="77777777" w:rsidR="00286170" w:rsidRPr="00920705" w:rsidRDefault="00286170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4189D3D9" w14:textId="61EF728C" w:rsidR="00286170" w:rsidRPr="00920705" w:rsidRDefault="00E66FE9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Bienvenida </w:t>
            </w:r>
          </w:p>
        </w:tc>
        <w:tc>
          <w:tcPr>
            <w:tcW w:w="1560" w:type="dxa"/>
            <w:vAlign w:val="center"/>
          </w:tcPr>
          <w:p w14:paraId="5F9103CC" w14:textId="4E52ECF9" w:rsidR="00286170" w:rsidRPr="00700CA6" w:rsidRDefault="00700CA6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Canción </w:t>
            </w:r>
            <w:r w:rsidR="00261BE3">
              <w:rPr>
                <w:rFonts w:eastAsia="Georgia"/>
                <w:sz w:val="20"/>
                <w:szCs w:val="20"/>
              </w:rPr>
              <w:t xml:space="preserve">infantil para cantar y hacer mímica según lo que narra la canción </w:t>
            </w:r>
          </w:p>
        </w:tc>
        <w:tc>
          <w:tcPr>
            <w:tcW w:w="1980" w:type="dxa"/>
            <w:vAlign w:val="center"/>
          </w:tcPr>
          <w:p w14:paraId="594B8C63" w14:textId="3848DF93" w:rsidR="00286170" w:rsidRPr="00700CA6" w:rsidRDefault="00700CA6">
            <w:pPr>
              <w:rPr>
                <w:rFonts w:eastAsia="Georgia"/>
                <w:sz w:val="20"/>
                <w:szCs w:val="20"/>
              </w:rPr>
            </w:pPr>
            <w:proofErr w:type="gramStart"/>
            <w:r>
              <w:rPr>
                <w:rFonts w:eastAsia="Georgia"/>
                <w:sz w:val="20"/>
                <w:szCs w:val="20"/>
              </w:rPr>
              <w:t>El profesor con apoyo de padres de familia cantan</w:t>
            </w:r>
            <w:proofErr w:type="gramEnd"/>
            <w:r>
              <w:rPr>
                <w:rFonts w:eastAsia="Georgia"/>
                <w:sz w:val="20"/>
                <w:szCs w:val="20"/>
              </w:rPr>
              <w:t xml:space="preserve"> la canción a los niños, los niños aplauden y se aprenderán esta canción durante la semana</w:t>
            </w:r>
          </w:p>
        </w:tc>
        <w:tc>
          <w:tcPr>
            <w:tcW w:w="6524" w:type="dxa"/>
            <w:vAlign w:val="center"/>
          </w:tcPr>
          <w:p w14:paraId="402770CB" w14:textId="77777777" w:rsidR="0075484C" w:rsidRDefault="00700CA6" w:rsidP="0075484C">
            <w:pPr>
              <w:pStyle w:val="Prrafodelista"/>
              <w:numPr>
                <w:ilvl w:val="0"/>
                <w:numId w:val="19"/>
              </w:numPr>
              <w:rPr>
                <w:rFonts w:eastAsia="Georgia"/>
                <w:sz w:val="20"/>
                <w:szCs w:val="20"/>
              </w:rPr>
            </w:pPr>
            <w:r w:rsidRPr="00261BE3">
              <w:rPr>
                <w:rFonts w:eastAsia="Georgia"/>
                <w:sz w:val="20"/>
                <w:szCs w:val="20"/>
              </w:rPr>
              <w:t>Comprender las expresiones no verbales y la intención comunicativa de las personas que surgen en encuentros casuales y de juegos con pares y personas adultas cercanas. Progresivamente, muestra intención por utilizar sus manos y algunas expresiones faciales en contextos específico</w:t>
            </w:r>
            <w:r w:rsidR="00261BE3" w:rsidRPr="00261BE3">
              <w:rPr>
                <w:rFonts w:eastAsia="Georgia"/>
                <w:sz w:val="20"/>
                <w:szCs w:val="20"/>
              </w:rPr>
              <w:t>.</w:t>
            </w:r>
          </w:p>
          <w:p w14:paraId="4255A5A8" w14:textId="36A0569C" w:rsidR="00261BE3" w:rsidRPr="0075484C" w:rsidRDefault="00261BE3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Utiliza movimientos con sus manos para representar visualmente sentimientos, objetos y acciones, enfatizando el mensaje que quiere comunicar a pares y personas adultas en contextos específicos.</w:t>
            </w:r>
          </w:p>
        </w:tc>
        <w:tc>
          <w:tcPr>
            <w:tcW w:w="3121" w:type="dxa"/>
            <w:vAlign w:val="center"/>
          </w:tcPr>
          <w:p w14:paraId="0571E26F" w14:textId="77777777" w:rsidR="00286170" w:rsidRDefault="00261BE3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Bocina y canción de </w:t>
            </w:r>
            <w:proofErr w:type="spellStart"/>
            <w:r>
              <w:rPr>
                <w:rFonts w:eastAsia="Georgia"/>
                <w:sz w:val="20"/>
                <w:szCs w:val="20"/>
              </w:rPr>
              <w:t>Youtube</w:t>
            </w:r>
            <w:proofErr w:type="spellEnd"/>
          </w:p>
          <w:p w14:paraId="6AC0E2E3" w14:textId="7D086BC0" w:rsidR="00261BE3" w:rsidRPr="00700CA6" w:rsidRDefault="00261BE3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Bienvenidos a la escuela: </w:t>
            </w:r>
            <w:hyperlink r:id="rId8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https://youtu.be/ctoWtiZ4Qwc?si=_Rhb2E_BlHMAOcAJ</w:t>
              </w:r>
            </w:hyperlink>
          </w:p>
        </w:tc>
      </w:tr>
      <w:tr w:rsidR="00286170" w:rsidRPr="00700CA6" w14:paraId="47034C0F" w14:textId="77777777" w:rsidTr="00261BE3">
        <w:tc>
          <w:tcPr>
            <w:tcW w:w="1560" w:type="dxa"/>
            <w:vAlign w:val="center"/>
          </w:tcPr>
          <w:p w14:paraId="4BB3FC94" w14:textId="77777777" w:rsidR="00286170" w:rsidRPr="00920705" w:rsidRDefault="00286170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52ED922E" w14:textId="79AA1295" w:rsidR="00286170" w:rsidRPr="00920705" w:rsidRDefault="00E66FE9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Asamblea </w:t>
            </w:r>
          </w:p>
        </w:tc>
        <w:tc>
          <w:tcPr>
            <w:tcW w:w="1560" w:type="dxa"/>
            <w:vAlign w:val="center"/>
          </w:tcPr>
          <w:p w14:paraId="7F0DD56F" w14:textId="19D56067" w:rsidR="00286170" w:rsidRPr="00700CA6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Diálogo </w:t>
            </w:r>
          </w:p>
        </w:tc>
        <w:tc>
          <w:tcPr>
            <w:tcW w:w="1980" w:type="dxa"/>
            <w:vAlign w:val="center"/>
          </w:tcPr>
          <w:p w14:paraId="50C204A6" w14:textId="04C6A920" w:rsidR="00286170" w:rsidRPr="00700CA6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Se organizará un circulo para pasar hacia la derecha una pelota, y al detenerse la música se responde una pregunta sobre la amistad.</w:t>
            </w:r>
          </w:p>
        </w:tc>
        <w:tc>
          <w:tcPr>
            <w:tcW w:w="6524" w:type="dxa"/>
            <w:vAlign w:val="center"/>
          </w:tcPr>
          <w:p w14:paraId="708F645A" w14:textId="77777777" w:rsidR="008465DC" w:rsidRPr="008465DC" w:rsidRDefault="008465DC" w:rsidP="008465DC">
            <w:pPr>
              <w:pStyle w:val="Prrafodelista"/>
              <w:numPr>
                <w:ilvl w:val="0"/>
                <w:numId w:val="22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 xml:space="preserve">Escuchar con atención las ideas, puntos de vista, propuestas y situaciones de sus pares y personas adultas, tomando turnos en la comunicación para hacer comentarios o comunicar sus comprensiones al respecto. </w:t>
            </w:r>
          </w:p>
          <w:p w14:paraId="3E3941ED" w14:textId="5228569B" w:rsidR="00286170" w:rsidRPr="0075484C" w:rsidRDefault="008465DC" w:rsidP="0075484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</w:tc>
        <w:tc>
          <w:tcPr>
            <w:tcW w:w="3121" w:type="dxa"/>
            <w:vAlign w:val="center"/>
          </w:tcPr>
          <w:p w14:paraId="097B44DA" w14:textId="77777777" w:rsidR="00286170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Pelota</w:t>
            </w:r>
          </w:p>
          <w:p w14:paraId="536137E3" w14:textId="77777777" w:rsidR="008465DC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Bocina </w:t>
            </w:r>
          </w:p>
          <w:p w14:paraId="35A2F0F9" w14:textId="6A4D00B9" w:rsidR="008465DC" w:rsidRPr="00700CA6" w:rsidRDefault="008465D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286170" w:rsidRPr="00700CA6" w14:paraId="5271B240" w14:textId="77777777" w:rsidTr="00261BE3">
        <w:tc>
          <w:tcPr>
            <w:tcW w:w="1560" w:type="dxa"/>
            <w:vAlign w:val="center"/>
          </w:tcPr>
          <w:p w14:paraId="1391F753" w14:textId="372452CB" w:rsidR="00286170" w:rsidRPr="00920705" w:rsidRDefault="008465DC">
            <w:pPr>
              <w:jc w:val="center"/>
              <w:rPr>
                <w:rFonts w:eastAsia="Georgia"/>
                <w:sz w:val="28"/>
                <w:szCs w:val="28"/>
              </w:rPr>
            </w:pPr>
            <w:r>
              <w:rPr>
                <w:rFonts w:eastAsia="Georgia"/>
                <w:sz w:val="28"/>
                <w:szCs w:val="28"/>
              </w:rPr>
              <w:t>H</w:t>
            </w:r>
            <w:r w:rsidR="00E66FE9" w:rsidRPr="00920705">
              <w:rPr>
                <w:rFonts w:eastAsia="Georgia"/>
                <w:sz w:val="28"/>
                <w:szCs w:val="28"/>
              </w:rPr>
              <w:t xml:space="preserve">ábitos de higiene </w:t>
            </w:r>
          </w:p>
        </w:tc>
        <w:tc>
          <w:tcPr>
            <w:tcW w:w="1560" w:type="dxa"/>
            <w:vAlign w:val="center"/>
          </w:tcPr>
          <w:p w14:paraId="61C9D88F" w14:textId="306B2B07" w:rsidR="008465DC" w:rsidRPr="00700CA6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Lavado de manos</w:t>
            </w:r>
          </w:p>
        </w:tc>
        <w:tc>
          <w:tcPr>
            <w:tcW w:w="1980" w:type="dxa"/>
            <w:vAlign w:val="center"/>
          </w:tcPr>
          <w:p w14:paraId="1785C2A3" w14:textId="0C00202F" w:rsidR="00286170" w:rsidRPr="00700CA6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Se hace un</w:t>
            </w:r>
          </w:p>
        </w:tc>
        <w:tc>
          <w:tcPr>
            <w:tcW w:w="6524" w:type="dxa"/>
            <w:vAlign w:val="center"/>
          </w:tcPr>
          <w:p w14:paraId="0E9A84F5" w14:textId="77777777" w:rsidR="00286170" w:rsidRDefault="008465DC" w:rsidP="008465D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0188B525" w14:textId="0433E22B" w:rsidR="008465DC" w:rsidRPr="0075484C" w:rsidRDefault="008465DC" w:rsidP="0075484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lastRenderedPageBreak/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41988E63" w14:textId="77777777" w:rsidR="00286170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lastRenderedPageBreak/>
              <w:t xml:space="preserve">Agua </w:t>
            </w:r>
          </w:p>
          <w:p w14:paraId="41696DD8" w14:textId="77777777" w:rsidR="008465DC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Jabón </w:t>
            </w:r>
          </w:p>
          <w:p w14:paraId="4D3D47C0" w14:textId="0CB1580E" w:rsidR="008465DC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Canción Sésamo:</w:t>
            </w:r>
          </w:p>
          <w:p w14:paraId="7499FC51" w14:textId="1832B9B4" w:rsidR="008465DC" w:rsidRPr="00700CA6" w:rsidRDefault="008C502A">
            <w:pPr>
              <w:rPr>
                <w:rFonts w:eastAsia="Georgia"/>
                <w:sz w:val="20"/>
                <w:szCs w:val="20"/>
              </w:rPr>
            </w:pPr>
            <w:hyperlink r:id="rId9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https://www.youtube.com/watch?v=e0pecj7ZCcQ</w:t>
              </w:r>
            </w:hyperlink>
          </w:p>
        </w:tc>
      </w:tr>
      <w:tr w:rsidR="00286170" w:rsidRPr="00700CA6" w14:paraId="26DB0F52" w14:textId="77777777" w:rsidTr="00261BE3">
        <w:tc>
          <w:tcPr>
            <w:tcW w:w="1560" w:type="dxa"/>
            <w:vAlign w:val="center"/>
          </w:tcPr>
          <w:p w14:paraId="6ED02C2C" w14:textId="5DF7EAF6" w:rsidR="00286170" w:rsidRPr="00920705" w:rsidRDefault="00E66FE9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Refrigerio</w:t>
            </w:r>
          </w:p>
          <w:p w14:paraId="433B758B" w14:textId="30D075D0" w:rsidR="00286170" w:rsidRPr="00920705" w:rsidRDefault="00286170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5B191C27" w14:textId="68391604" w:rsidR="00286170" w:rsidRPr="00700CA6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Circulo para compartir. Picnic</w:t>
            </w:r>
          </w:p>
        </w:tc>
        <w:tc>
          <w:tcPr>
            <w:tcW w:w="1980" w:type="dxa"/>
            <w:vAlign w:val="center"/>
          </w:tcPr>
          <w:p w14:paraId="6D59E905" w14:textId="59069DF1" w:rsidR="00286170" w:rsidRPr="00700CA6" w:rsidRDefault="008465D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Tiempo libre </w:t>
            </w:r>
            <w:proofErr w:type="spellStart"/>
            <w:r>
              <w:rPr>
                <w:rFonts w:eastAsia="Georgia"/>
                <w:sz w:val="20"/>
                <w:szCs w:val="20"/>
              </w:rPr>
              <w:t>parrefrigerio</w:t>
            </w:r>
            <w:proofErr w:type="spellEnd"/>
          </w:p>
        </w:tc>
        <w:tc>
          <w:tcPr>
            <w:tcW w:w="6524" w:type="dxa"/>
            <w:vAlign w:val="center"/>
          </w:tcPr>
          <w:p w14:paraId="02E9E1DD" w14:textId="77777777" w:rsidR="008465DC" w:rsidRDefault="008465DC" w:rsidP="008465D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2D4D5164" w14:textId="618A949B" w:rsidR="00286170" w:rsidRPr="00700CA6" w:rsidRDefault="008465DC" w:rsidP="008465DC">
            <w:p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i/>
                <w:iCs/>
                <w:sz w:val="20"/>
                <w:szCs w:val="20"/>
              </w:rPr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0A382473" w14:textId="77777777" w:rsidR="00286170" w:rsidRPr="00700CA6" w:rsidRDefault="00286170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286170" w:rsidRPr="00700CA6" w14:paraId="5FFC0DA5" w14:textId="77777777" w:rsidTr="00261BE3">
        <w:tc>
          <w:tcPr>
            <w:tcW w:w="1560" w:type="dxa"/>
            <w:vAlign w:val="center"/>
          </w:tcPr>
          <w:p w14:paraId="3CE77177" w14:textId="3DA41D04" w:rsidR="00286170" w:rsidRPr="00920705" w:rsidRDefault="00E66FE9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Receso</w:t>
            </w:r>
          </w:p>
          <w:p w14:paraId="15F8B04F" w14:textId="1F56862C" w:rsidR="00286170" w:rsidRPr="00920705" w:rsidRDefault="00286170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00908485" w14:textId="63677AF1" w:rsidR="00286170" w:rsidRPr="00700CA6" w:rsidRDefault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4338902C" w14:textId="2521829F" w:rsidR="00286170" w:rsidRPr="00700CA6" w:rsidRDefault="0075484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anzar objetos de diferentes tamaños a un objetivo, como lanzar pelotas a un aro o argollas a un cono.</w:t>
            </w:r>
          </w:p>
        </w:tc>
        <w:tc>
          <w:tcPr>
            <w:tcW w:w="6524" w:type="dxa"/>
            <w:vAlign w:val="center"/>
          </w:tcPr>
          <w:p w14:paraId="3AB793DC" w14:textId="77777777" w:rsidR="00286170" w:rsidRPr="0075484C" w:rsidRDefault="0075484C" w:rsidP="0075484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6BFFC81E" w14:textId="1C4E8624" w:rsidR="0075484C" w:rsidRPr="0075484C" w:rsidRDefault="0075484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4EAD0DED" w14:textId="6A166124" w:rsidR="00286170" w:rsidRPr="00700CA6" w:rsidRDefault="0075484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286170" w:rsidRPr="00700CA6" w14:paraId="3B60626E" w14:textId="77777777" w:rsidTr="00D56B05">
        <w:tc>
          <w:tcPr>
            <w:tcW w:w="1560" w:type="dxa"/>
            <w:shd w:val="clear" w:color="auto" w:fill="DBE5F1" w:themeFill="accent1" w:themeFillTint="33"/>
            <w:vAlign w:val="center"/>
          </w:tcPr>
          <w:p w14:paraId="36DE5525" w14:textId="458A694D" w:rsidR="00286170" w:rsidRPr="00920705" w:rsidRDefault="00E66FE9" w:rsidP="00E66FE9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Experiencia de aprendizaje/taller/juego/proyecto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14:paraId="0A7546E2" w14:textId="68643858" w:rsidR="00286170" w:rsidRPr="00700CA6" w:rsidRDefault="0075484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Taller: </w:t>
            </w:r>
            <w:r w:rsidRPr="0075484C">
              <w:rPr>
                <w:rFonts w:eastAsia="Georgia"/>
                <w:sz w:val="20"/>
                <w:szCs w:val="20"/>
              </w:rPr>
              <w:t>Detectives de la naturaleza y del espacio</w:t>
            </w:r>
          </w:p>
        </w:tc>
        <w:tc>
          <w:tcPr>
            <w:tcW w:w="1980" w:type="dxa"/>
            <w:shd w:val="clear" w:color="auto" w:fill="DBE5F1" w:themeFill="accent1" w:themeFillTint="33"/>
            <w:vAlign w:val="center"/>
          </w:tcPr>
          <w:p w14:paraId="04C543B9" w14:textId="77777777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Estructura del taller</w:t>
            </w:r>
          </w:p>
          <w:p w14:paraId="1EC3B440" w14:textId="4A918C52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</w:p>
          <w:p w14:paraId="54E6BCE3" w14:textId="77777777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Misión 1: La caja misteriosa</w:t>
            </w:r>
          </w:p>
          <w:p w14:paraId="1C1F90B6" w14:textId="77777777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</w:p>
          <w:p w14:paraId="314AD0A3" w14:textId="50537053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Misión 2: La ruta secreta del tesoro</w:t>
            </w:r>
          </w:p>
          <w:p w14:paraId="1E32BDCF" w14:textId="77777777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</w:p>
          <w:p w14:paraId="1BA86859" w14:textId="77777777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</w:p>
          <w:p w14:paraId="502D08CB" w14:textId="77777777" w:rsidR="00286170" w:rsidRPr="00700CA6" w:rsidRDefault="00286170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shd w:val="clear" w:color="auto" w:fill="DBE5F1" w:themeFill="accent1" w:themeFillTint="33"/>
            <w:vAlign w:val="center"/>
          </w:tcPr>
          <w:p w14:paraId="50D67010" w14:textId="77777777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Adquirir una conciencia cada vez mayor de su cultura y del territorio en el que crece, lo cual contribuye a la construcción de su identidad personal, social y cultural.</w:t>
            </w:r>
          </w:p>
          <w:p w14:paraId="4D95E4C9" w14:textId="77777777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Construir relaciones de amistad en las que busca aprobación, apoyo y complicidad por parte de sus pares durante el juego cooperativo y otras actividades cotidianas. Progresivamente, establece criterios personales para elegir a sus amistades, basados en intereses comunes, afinidades y formas de relacionarse.</w:t>
            </w:r>
          </w:p>
          <w:p w14:paraId="6AB73287" w14:textId="0A76DE18" w:rsidR="00286170" w:rsidRPr="00700CA6" w:rsidRDefault="0075484C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Participar en la organización de actividades grupales, mostrando iniciativa y disposición para asumir roles dentro del grupo. Progresivamente, desarrolla una comprensión del trabajo en equipo, incluyendo la identificación de conflictos, sus causas y la búsqueda de soluciones.</w:t>
            </w:r>
          </w:p>
        </w:tc>
        <w:tc>
          <w:tcPr>
            <w:tcW w:w="3121" w:type="dxa"/>
            <w:shd w:val="clear" w:color="auto" w:fill="DBE5F1" w:themeFill="accent1" w:themeFillTint="33"/>
            <w:vAlign w:val="center"/>
          </w:tcPr>
          <w:p w14:paraId="713708F9" w14:textId="3F650F50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ámparas o linterna, espejos, imanes, clips, vasos con agua, plastilina. Pedir una caja grande a los responsables de familia. Agregar a cada caja diferentes materiales.</w:t>
            </w:r>
          </w:p>
          <w:p w14:paraId="676020E8" w14:textId="77777777" w:rsidR="0075484C" w:rsidRPr="0075484C" w:rsidRDefault="0075484C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Plano o croquis del salón o del patio, tarjetas con pistas, brújulas de juguete, cinta adhesiva de colores.</w:t>
            </w:r>
          </w:p>
          <w:p w14:paraId="111A5CA2" w14:textId="77777777" w:rsidR="00286170" w:rsidRPr="00700CA6" w:rsidRDefault="00286170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75484C" w:rsidRPr="00700CA6" w14:paraId="7FD9AA07" w14:textId="77777777" w:rsidTr="00261BE3">
        <w:tc>
          <w:tcPr>
            <w:tcW w:w="1560" w:type="dxa"/>
            <w:vAlign w:val="center"/>
          </w:tcPr>
          <w:p w14:paraId="1231AA89" w14:textId="77777777" w:rsidR="0075484C" w:rsidRPr="00920705" w:rsidRDefault="0075484C" w:rsidP="0075484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Receso</w:t>
            </w:r>
          </w:p>
          <w:p w14:paraId="53B3011E" w14:textId="1B25BF89" w:rsidR="0075484C" w:rsidRPr="00920705" w:rsidRDefault="0075484C" w:rsidP="0075484C">
            <w:pPr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153ECE51" w14:textId="1668135A" w:rsidR="0075484C" w:rsidRPr="00700CA6" w:rsidRDefault="0075484C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257DBAEA" w14:textId="31BB2569" w:rsidR="0075484C" w:rsidRPr="00700CA6" w:rsidRDefault="0075484C" w:rsidP="0075484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 xml:space="preserve">anzar objetos de diferentes tamaños a un objetivo, como lanzar pelotas a un </w:t>
            </w:r>
            <w:r w:rsidRPr="0075484C">
              <w:rPr>
                <w:rFonts w:eastAsia="Georgia"/>
                <w:sz w:val="20"/>
                <w:szCs w:val="20"/>
              </w:rPr>
              <w:lastRenderedPageBreak/>
              <w:t>aro o argollas a un cono.</w:t>
            </w:r>
          </w:p>
        </w:tc>
        <w:tc>
          <w:tcPr>
            <w:tcW w:w="6524" w:type="dxa"/>
            <w:vAlign w:val="center"/>
          </w:tcPr>
          <w:p w14:paraId="7396EC15" w14:textId="77777777" w:rsidR="0075484C" w:rsidRPr="0075484C" w:rsidRDefault="0075484C" w:rsidP="0075484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lastRenderedPageBreak/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63787367" w14:textId="7FEBD1A5" w:rsidR="0075484C" w:rsidRPr="00700CA6" w:rsidRDefault="0075484C" w:rsidP="0075484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lastRenderedPageBreak/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1EF032CD" w14:textId="14D69610" w:rsidR="0075484C" w:rsidRPr="00700CA6" w:rsidRDefault="0075484C" w:rsidP="0075484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lastRenderedPageBreak/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E66FE9" w:rsidRPr="00700CA6" w14:paraId="3814239D" w14:textId="77777777" w:rsidTr="00261BE3">
        <w:tc>
          <w:tcPr>
            <w:tcW w:w="1560" w:type="dxa"/>
            <w:vAlign w:val="center"/>
          </w:tcPr>
          <w:p w14:paraId="40AEC8E4" w14:textId="79C57EFD" w:rsidR="00E66FE9" w:rsidRPr="00920705" w:rsidRDefault="00E66FE9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Descanso</w:t>
            </w:r>
          </w:p>
        </w:tc>
        <w:tc>
          <w:tcPr>
            <w:tcW w:w="1560" w:type="dxa"/>
            <w:vAlign w:val="center"/>
          </w:tcPr>
          <w:p w14:paraId="0C5DA507" w14:textId="77777777" w:rsidR="00E66FE9" w:rsidRPr="00700CA6" w:rsidRDefault="00E66FE9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F90BAFB" w14:textId="77777777" w:rsidR="00E66FE9" w:rsidRPr="00700CA6" w:rsidRDefault="00E66FE9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vAlign w:val="center"/>
          </w:tcPr>
          <w:p w14:paraId="6E622D49" w14:textId="5D597AA2" w:rsidR="00E66FE9" w:rsidRPr="00700CA6" w:rsidRDefault="001D146E">
            <w:p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</w:tc>
        <w:tc>
          <w:tcPr>
            <w:tcW w:w="3121" w:type="dxa"/>
            <w:vAlign w:val="center"/>
          </w:tcPr>
          <w:p w14:paraId="47703E55" w14:textId="77777777" w:rsidR="00E66FE9" w:rsidRPr="00700CA6" w:rsidRDefault="00E66FE9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E66FE9" w:rsidRPr="00700CA6" w14:paraId="47D32736" w14:textId="77777777" w:rsidTr="00261BE3">
        <w:tc>
          <w:tcPr>
            <w:tcW w:w="1560" w:type="dxa"/>
            <w:vAlign w:val="center"/>
          </w:tcPr>
          <w:p w14:paraId="17972C9B" w14:textId="31E8855D" w:rsidR="00E66FE9" w:rsidRPr="00920705" w:rsidRDefault="00E66FE9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Cierre</w:t>
            </w:r>
          </w:p>
        </w:tc>
        <w:tc>
          <w:tcPr>
            <w:tcW w:w="1560" w:type="dxa"/>
            <w:vAlign w:val="center"/>
          </w:tcPr>
          <w:p w14:paraId="1D96E943" w14:textId="1DE9A85A" w:rsidR="00E66FE9" w:rsidRPr="00700CA6" w:rsidRDefault="001D146E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Asamblea de cierre </w:t>
            </w:r>
          </w:p>
        </w:tc>
        <w:tc>
          <w:tcPr>
            <w:tcW w:w="1980" w:type="dxa"/>
            <w:vAlign w:val="center"/>
          </w:tcPr>
          <w:p w14:paraId="3D643A13" w14:textId="7EBD2AC3" w:rsidR="00D56B05" w:rsidRPr="00D56B05" w:rsidRDefault="0075484C" w:rsidP="00D56B05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 xml:space="preserve">Presentación de hallazgos: </w:t>
            </w:r>
            <w:r w:rsidR="00D56B05" w:rsidRPr="00D56B05">
              <w:rPr>
                <w:rFonts w:eastAsia="Georgia"/>
                <w:b/>
                <w:bCs/>
                <w:sz w:val="20"/>
                <w:szCs w:val="20"/>
              </w:rPr>
              <w:t>Preguntas sugeridas para el cierre:</w:t>
            </w:r>
            <w:r w:rsidR="00D56B05">
              <w:rPr>
                <w:rFonts w:eastAsia="Georgia"/>
                <w:sz w:val="20"/>
                <w:szCs w:val="20"/>
              </w:rPr>
              <w:t xml:space="preserve"> </w:t>
            </w:r>
            <w:r w:rsidR="00D56B05" w:rsidRPr="00D56B05">
              <w:rPr>
                <w:rFonts w:eastAsia="Georgia"/>
                <w:sz w:val="20"/>
                <w:szCs w:val="20"/>
              </w:rPr>
              <w:t>¿Qué materiales se movían con el imán? ¿Por qué crees que ocurre eso?</w:t>
            </w:r>
          </w:p>
          <w:p w14:paraId="4914C185" w14:textId="77777777" w:rsidR="00D56B05" w:rsidRPr="00D56B05" w:rsidRDefault="00D56B05" w:rsidP="00D56B05">
            <w:pPr>
              <w:rPr>
                <w:rFonts w:eastAsia="Georgia"/>
                <w:sz w:val="20"/>
                <w:szCs w:val="20"/>
              </w:rPr>
            </w:pPr>
            <w:r w:rsidRPr="00D56B05">
              <w:rPr>
                <w:rFonts w:eastAsia="Georgia"/>
                <w:sz w:val="20"/>
                <w:szCs w:val="20"/>
              </w:rPr>
              <w:t>¿Qué viste cuando apuntaste la luz al espejo? ¿Qué pasó con la dirección de la luz?</w:t>
            </w:r>
          </w:p>
          <w:p w14:paraId="417F7699" w14:textId="25BBAC4C" w:rsidR="00E66FE9" w:rsidRPr="00700CA6" w:rsidRDefault="00D56B05">
            <w:pPr>
              <w:rPr>
                <w:rFonts w:eastAsia="Georgia"/>
                <w:sz w:val="20"/>
                <w:szCs w:val="20"/>
              </w:rPr>
            </w:pPr>
            <w:r w:rsidRPr="00D56B05">
              <w:rPr>
                <w:rFonts w:eastAsia="Georgia"/>
                <w:sz w:val="20"/>
                <w:szCs w:val="20"/>
              </w:rPr>
              <w:t>¿Qué material fue más divertido de explorar? ¿Por qué?</w:t>
            </w:r>
          </w:p>
        </w:tc>
        <w:tc>
          <w:tcPr>
            <w:tcW w:w="6524" w:type="dxa"/>
            <w:vAlign w:val="center"/>
          </w:tcPr>
          <w:p w14:paraId="18D1E6D0" w14:textId="77777777" w:rsidR="001D146E" w:rsidRPr="001D146E" w:rsidRDefault="001D146E" w:rsidP="001D146E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Escuchar con atención las ideas, puntos de vista, propuestas y situaciones de sus pares y personas adultas, tomando turnos en la comunicación para hacer comentarios o comunicar sus comprensiones al respecto.</w:t>
            </w:r>
          </w:p>
          <w:p w14:paraId="29728E9E" w14:textId="77777777" w:rsidR="00E66FE9" w:rsidRPr="001D146E" w:rsidRDefault="001D146E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  <w:p w14:paraId="51F59B74" w14:textId="56EB7562" w:rsidR="001D146E" w:rsidRPr="00700CA6" w:rsidRDefault="001D146E">
            <w:p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Toma turnos en la comunicación para expresar sus puntos de vista y propuestas en las conversaciones que tiene con el grupo y personas adultas.</w:t>
            </w:r>
          </w:p>
        </w:tc>
        <w:tc>
          <w:tcPr>
            <w:tcW w:w="3121" w:type="dxa"/>
            <w:vAlign w:val="center"/>
          </w:tcPr>
          <w:p w14:paraId="5659A31B" w14:textId="77777777" w:rsidR="00E66FE9" w:rsidRPr="00700CA6" w:rsidRDefault="00E66FE9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286170" w:rsidRPr="00920705" w14:paraId="6ABC90C5" w14:textId="77777777">
        <w:tc>
          <w:tcPr>
            <w:tcW w:w="3120" w:type="dxa"/>
            <w:gridSpan w:val="2"/>
            <w:vAlign w:val="center"/>
          </w:tcPr>
          <w:p w14:paraId="7BACFCE9" w14:textId="77777777" w:rsidR="00286170" w:rsidRPr="00920705" w:rsidRDefault="00000000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Articulación con las familias</w:t>
            </w:r>
          </w:p>
        </w:tc>
        <w:tc>
          <w:tcPr>
            <w:tcW w:w="11625" w:type="dxa"/>
            <w:gridSpan w:val="3"/>
          </w:tcPr>
          <w:p w14:paraId="07646978" w14:textId="77777777" w:rsidR="00286170" w:rsidRPr="001D146E" w:rsidRDefault="001D146E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 xml:space="preserve">Los responsables del estudiante verifican que los niños puedan ingresar a la biblioteca digital de lectura </w:t>
            </w:r>
            <w:proofErr w:type="spellStart"/>
            <w:r w:rsidRPr="001D146E">
              <w:rPr>
                <w:rFonts w:eastAsia="Georgia"/>
                <w:sz w:val="20"/>
                <w:szCs w:val="20"/>
              </w:rPr>
              <w:t>Fiction</w:t>
            </w:r>
            <w:proofErr w:type="spellEnd"/>
            <w:r w:rsidRPr="001D146E">
              <w:rPr>
                <w:rFonts w:eastAsia="Georgia"/>
                <w:sz w:val="20"/>
                <w:szCs w:val="20"/>
              </w:rPr>
              <w:t xml:space="preserve"> Starter, que solo tenga activa la cuenta institucional de @clases.</w:t>
            </w:r>
          </w:p>
          <w:p w14:paraId="549D944E" w14:textId="77777777" w:rsidR="001D146E" w:rsidRPr="001D146E" w:rsidRDefault="001D146E" w:rsidP="001D146E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Revisa la aplicación e identifica en la biblioteca por descubrir el grupo de libros de Se leerá el libro de Nivel 1 de Starter, ¡Qué divertida es la ciencia!</w:t>
            </w:r>
          </w:p>
          <w:p w14:paraId="788A6477" w14:textId="77777777" w:rsidR="001D146E" w:rsidRDefault="001D146E">
            <w:pPr>
              <w:jc w:val="both"/>
              <w:rPr>
                <w:rFonts w:eastAsia="Georgia"/>
                <w:sz w:val="28"/>
                <w:szCs w:val="28"/>
              </w:rPr>
            </w:pPr>
          </w:p>
          <w:p w14:paraId="366F6683" w14:textId="3C4F49AE" w:rsidR="00B017DD" w:rsidRPr="00920705" w:rsidRDefault="00B017DD">
            <w:pPr>
              <w:jc w:val="both"/>
              <w:rPr>
                <w:rFonts w:eastAsia="Georgia"/>
                <w:sz w:val="28"/>
                <w:szCs w:val="28"/>
              </w:rPr>
            </w:pPr>
          </w:p>
        </w:tc>
      </w:tr>
      <w:tr w:rsidR="00D56B05" w:rsidRPr="00920705" w14:paraId="1E4DEAE6" w14:textId="77777777" w:rsidTr="00EA0F2C">
        <w:tc>
          <w:tcPr>
            <w:tcW w:w="1560" w:type="dxa"/>
          </w:tcPr>
          <w:p w14:paraId="12C05339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 xml:space="preserve">Nivel: </w:t>
            </w:r>
          </w:p>
        </w:tc>
        <w:tc>
          <w:tcPr>
            <w:tcW w:w="1560" w:type="dxa"/>
          </w:tcPr>
          <w:p w14:paraId="77455D9D" w14:textId="64637F7E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Día: </w:t>
            </w:r>
            <w:r>
              <w:rPr>
                <w:rFonts w:eastAsia="Georgia"/>
                <w:sz w:val="28"/>
                <w:szCs w:val="28"/>
              </w:rPr>
              <w:t>2</w:t>
            </w:r>
          </w:p>
        </w:tc>
        <w:tc>
          <w:tcPr>
            <w:tcW w:w="11625" w:type="dxa"/>
            <w:gridSpan w:val="3"/>
          </w:tcPr>
          <w:p w14:paraId="3B253ACF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Fecha: </w:t>
            </w:r>
          </w:p>
        </w:tc>
      </w:tr>
      <w:tr w:rsidR="00D56B05" w:rsidRPr="00920705" w14:paraId="3AD4258F" w14:textId="77777777" w:rsidTr="00EA0F2C">
        <w:tc>
          <w:tcPr>
            <w:tcW w:w="1560" w:type="dxa"/>
            <w:vAlign w:val="center"/>
          </w:tcPr>
          <w:p w14:paraId="2E3928E9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Momento</w:t>
            </w:r>
          </w:p>
        </w:tc>
        <w:tc>
          <w:tcPr>
            <w:tcW w:w="1560" w:type="dxa"/>
            <w:vAlign w:val="center"/>
          </w:tcPr>
          <w:p w14:paraId="61E344B0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Estrategia Pedagógica</w:t>
            </w:r>
          </w:p>
        </w:tc>
        <w:tc>
          <w:tcPr>
            <w:tcW w:w="1980" w:type="dxa"/>
            <w:vAlign w:val="center"/>
          </w:tcPr>
          <w:p w14:paraId="66CF102B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Descripción de la Experiencia</w:t>
            </w:r>
          </w:p>
        </w:tc>
        <w:tc>
          <w:tcPr>
            <w:tcW w:w="6524" w:type="dxa"/>
            <w:vAlign w:val="center"/>
          </w:tcPr>
          <w:p w14:paraId="30AC219B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 xml:space="preserve">Procesos de Desarrollo y Aprendizaje/ Descriptores de progresión </w:t>
            </w:r>
          </w:p>
        </w:tc>
        <w:tc>
          <w:tcPr>
            <w:tcW w:w="3121" w:type="dxa"/>
            <w:vAlign w:val="center"/>
          </w:tcPr>
          <w:p w14:paraId="569204EF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Materiales</w:t>
            </w:r>
          </w:p>
        </w:tc>
      </w:tr>
      <w:tr w:rsidR="00D56B05" w:rsidRPr="00700CA6" w14:paraId="2B2CBC7C" w14:textId="77777777" w:rsidTr="00EA0F2C">
        <w:tc>
          <w:tcPr>
            <w:tcW w:w="1560" w:type="dxa"/>
            <w:vAlign w:val="center"/>
          </w:tcPr>
          <w:p w14:paraId="77B1A587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7528304A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Bienvenida </w:t>
            </w:r>
          </w:p>
        </w:tc>
        <w:tc>
          <w:tcPr>
            <w:tcW w:w="1560" w:type="dxa"/>
            <w:vAlign w:val="center"/>
          </w:tcPr>
          <w:p w14:paraId="21D177A7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Canción </w:t>
            </w:r>
            <w:r>
              <w:rPr>
                <w:rFonts w:eastAsia="Georgia"/>
                <w:sz w:val="20"/>
                <w:szCs w:val="20"/>
              </w:rPr>
              <w:t xml:space="preserve">infantil para cantar y hacer mímica según lo que narra la canción </w:t>
            </w:r>
          </w:p>
        </w:tc>
        <w:tc>
          <w:tcPr>
            <w:tcW w:w="1980" w:type="dxa"/>
            <w:vAlign w:val="center"/>
          </w:tcPr>
          <w:p w14:paraId="7BE8036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proofErr w:type="gramStart"/>
            <w:r>
              <w:rPr>
                <w:rFonts w:eastAsia="Georgia"/>
                <w:sz w:val="20"/>
                <w:szCs w:val="20"/>
              </w:rPr>
              <w:t>El profesor con apoyo de padres de familia cantan</w:t>
            </w:r>
            <w:proofErr w:type="gramEnd"/>
            <w:r>
              <w:rPr>
                <w:rFonts w:eastAsia="Georgia"/>
                <w:sz w:val="20"/>
                <w:szCs w:val="20"/>
              </w:rPr>
              <w:t xml:space="preserve"> la canción a los niños, los niños aplauden y se aprenderán esta canción durante la semana</w:t>
            </w:r>
          </w:p>
        </w:tc>
        <w:tc>
          <w:tcPr>
            <w:tcW w:w="6524" w:type="dxa"/>
            <w:vAlign w:val="center"/>
          </w:tcPr>
          <w:p w14:paraId="0ED6858B" w14:textId="77777777" w:rsidR="00D56B05" w:rsidRDefault="00D56B05" w:rsidP="00EA0F2C">
            <w:pPr>
              <w:pStyle w:val="Prrafodelista"/>
              <w:numPr>
                <w:ilvl w:val="0"/>
                <w:numId w:val="19"/>
              </w:numPr>
              <w:rPr>
                <w:rFonts w:eastAsia="Georgia"/>
                <w:sz w:val="20"/>
                <w:szCs w:val="20"/>
              </w:rPr>
            </w:pPr>
            <w:r w:rsidRPr="00261BE3">
              <w:rPr>
                <w:rFonts w:eastAsia="Georgia"/>
                <w:sz w:val="20"/>
                <w:szCs w:val="20"/>
              </w:rPr>
              <w:t>Comprender las expresiones no verbales y la intención comunicativa de las personas que surgen en encuentros casuales y de juegos con pares y personas adultas cercanas. Progresivamente, muestra intención por utilizar sus manos y algunas expresiones faciales en contextos específico.</w:t>
            </w:r>
          </w:p>
          <w:p w14:paraId="56CDEF26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Utiliza movimientos con sus manos para representar visualmente sentimientos, objetos y acciones, enfatizando el mensaje que quiere comunicar a pares y personas adultas en contextos específicos.</w:t>
            </w:r>
          </w:p>
        </w:tc>
        <w:tc>
          <w:tcPr>
            <w:tcW w:w="3121" w:type="dxa"/>
            <w:vAlign w:val="center"/>
          </w:tcPr>
          <w:p w14:paraId="355C73D9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Bocina y canción de </w:t>
            </w:r>
            <w:proofErr w:type="spellStart"/>
            <w:r>
              <w:rPr>
                <w:rFonts w:eastAsia="Georgia"/>
                <w:sz w:val="20"/>
                <w:szCs w:val="20"/>
              </w:rPr>
              <w:t>Youtube</w:t>
            </w:r>
            <w:proofErr w:type="spellEnd"/>
          </w:p>
          <w:p w14:paraId="36D52D0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Bienvenidos a la escuela: </w:t>
            </w:r>
            <w:hyperlink r:id="rId10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https://youtu.be/ctoWtiZ4Qwc?si=_Rhb2E_BlHMAOcAJ</w:t>
              </w:r>
            </w:hyperlink>
          </w:p>
        </w:tc>
      </w:tr>
      <w:tr w:rsidR="00D56B05" w:rsidRPr="00700CA6" w14:paraId="48434439" w14:textId="77777777" w:rsidTr="00EA0F2C">
        <w:tc>
          <w:tcPr>
            <w:tcW w:w="1560" w:type="dxa"/>
            <w:vAlign w:val="center"/>
          </w:tcPr>
          <w:p w14:paraId="6E47A634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4DC00BD5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Asamblea </w:t>
            </w:r>
          </w:p>
        </w:tc>
        <w:tc>
          <w:tcPr>
            <w:tcW w:w="1560" w:type="dxa"/>
            <w:vAlign w:val="center"/>
          </w:tcPr>
          <w:p w14:paraId="5B92B66E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Diálogo </w:t>
            </w:r>
          </w:p>
        </w:tc>
        <w:tc>
          <w:tcPr>
            <w:tcW w:w="1980" w:type="dxa"/>
            <w:vAlign w:val="center"/>
          </w:tcPr>
          <w:p w14:paraId="266D81D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Se organizará un </w:t>
            </w:r>
            <w:proofErr w:type="spellStart"/>
            <w:r>
              <w:rPr>
                <w:rFonts w:eastAsia="Georgia"/>
                <w:sz w:val="20"/>
                <w:szCs w:val="20"/>
              </w:rPr>
              <w:t>circulo</w:t>
            </w:r>
            <w:proofErr w:type="spellEnd"/>
            <w:r>
              <w:rPr>
                <w:rFonts w:eastAsia="Georgia"/>
                <w:sz w:val="20"/>
                <w:szCs w:val="20"/>
              </w:rPr>
              <w:t xml:space="preserve"> para pasar hacia la derecha una pelota, y al detenerse la música se responde una pregunta sobre la amistad.</w:t>
            </w:r>
          </w:p>
        </w:tc>
        <w:tc>
          <w:tcPr>
            <w:tcW w:w="6524" w:type="dxa"/>
            <w:vAlign w:val="center"/>
          </w:tcPr>
          <w:p w14:paraId="5219D8F6" w14:textId="77777777" w:rsidR="00D56B05" w:rsidRPr="008465DC" w:rsidRDefault="00D56B05" w:rsidP="00EA0F2C">
            <w:pPr>
              <w:pStyle w:val="Prrafodelista"/>
              <w:numPr>
                <w:ilvl w:val="0"/>
                <w:numId w:val="22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 xml:space="preserve">Escuchar con atención las ideas, puntos de vista, propuestas y situaciones de sus pares y personas adultas, tomando turnos en la comunicación para hacer comentarios o comunicar sus comprensiones al respecto. </w:t>
            </w:r>
          </w:p>
          <w:p w14:paraId="44A52B63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</w:tc>
        <w:tc>
          <w:tcPr>
            <w:tcW w:w="3121" w:type="dxa"/>
            <w:vAlign w:val="center"/>
          </w:tcPr>
          <w:p w14:paraId="0F7E3C86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Pelota</w:t>
            </w:r>
          </w:p>
          <w:p w14:paraId="78E4A60F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Bocina </w:t>
            </w:r>
          </w:p>
          <w:p w14:paraId="76C3954B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4E7D24B3" w14:textId="77777777" w:rsidTr="00EA0F2C">
        <w:tc>
          <w:tcPr>
            <w:tcW w:w="1560" w:type="dxa"/>
            <w:vAlign w:val="center"/>
          </w:tcPr>
          <w:p w14:paraId="579D20C9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>
              <w:rPr>
                <w:rFonts w:eastAsia="Georgia"/>
                <w:sz w:val="28"/>
                <w:szCs w:val="28"/>
              </w:rPr>
              <w:t>H</w:t>
            </w:r>
            <w:r w:rsidRPr="00920705">
              <w:rPr>
                <w:rFonts w:eastAsia="Georgia"/>
                <w:sz w:val="28"/>
                <w:szCs w:val="28"/>
              </w:rPr>
              <w:t xml:space="preserve">ábitos de higiene </w:t>
            </w:r>
          </w:p>
        </w:tc>
        <w:tc>
          <w:tcPr>
            <w:tcW w:w="1560" w:type="dxa"/>
            <w:vAlign w:val="center"/>
          </w:tcPr>
          <w:p w14:paraId="41FFB64E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Lavado de manos</w:t>
            </w:r>
          </w:p>
        </w:tc>
        <w:tc>
          <w:tcPr>
            <w:tcW w:w="1980" w:type="dxa"/>
            <w:vAlign w:val="center"/>
          </w:tcPr>
          <w:p w14:paraId="0A01AEC6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Se hace un</w:t>
            </w:r>
          </w:p>
        </w:tc>
        <w:tc>
          <w:tcPr>
            <w:tcW w:w="6524" w:type="dxa"/>
            <w:vAlign w:val="center"/>
          </w:tcPr>
          <w:p w14:paraId="7D9A8CA3" w14:textId="77777777" w:rsidR="00D56B05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2D123796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2EEB3E66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Agua </w:t>
            </w:r>
          </w:p>
          <w:p w14:paraId="11C59EC8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Jabón </w:t>
            </w:r>
          </w:p>
          <w:p w14:paraId="65691C52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Canción Sésamo:</w:t>
            </w:r>
          </w:p>
          <w:p w14:paraId="0C706270" w14:textId="1ADEB00D" w:rsidR="00D56B05" w:rsidRPr="00700CA6" w:rsidRDefault="008C502A" w:rsidP="00EA0F2C">
            <w:pPr>
              <w:rPr>
                <w:rFonts w:eastAsia="Georgia"/>
                <w:sz w:val="20"/>
                <w:szCs w:val="20"/>
              </w:rPr>
            </w:pPr>
            <w:hyperlink r:id="rId11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https://www.youtube.com/watch?v=e0pecj7ZCcQ</w:t>
              </w:r>
            </w:hyperlink>
          </w:p>
        </w:tc>
      </w:tr>
      <w:tr w:rsidR="00D56B05" w:rsidRPr="00700CA6" w14:paraId="166C297E" w14:textId="77777777" w:rsidTr="00EA0F2C">
        <w:tc>
          <w:tcPr>
            <w:tcW w:w="1560" w:type="dxa"/>
            <w:vAlign w:val="center"/>
          </w:tcPr>
          <w:p w14:paraId="31F5C1D7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>Refrigerio</w:t>
            </w:r>
          </w:p>
          <w:p w14:paraId="3C1A34A4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546241C2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Circulo para compartir. Picnic</w:t>
            </w:r>
          </w:p>
        </w:tc>
        <w:tc>
          <w:tcPr>
            <w:tcW w:w="1980" w:type="dxa"/>
            <w:vAlign w:val="center"/>
          </w:tcPr>
          <w:p w14:paraId="58818292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Tiempo libre </w:t>
            </w:r>
            <w:proofErr w:type="spellStart"/>
            <w:r>
              <w:rPr>
                <w:rFonts w:eastAsia="Georgia"/>
                <w:sz w:val="20"/>
                <w:szCs w:val="20"/>
              </w:rPr>
              <w:t>parrefrigerio</w:t>
            </w:r>
            <w:proofErr w:type="spellEnd"/>
          </w:p>
        </w:tc>
        <w:tc>
          <w:tcPr>
            <w:tcW w:w="6524" w:type="dxa"/>
            <w:vAlign w:val="center"/>
          </w:tcPr>
          <w:p w14:paraId="7B7B05BC" w14:textId="77777777" w:rsidR="00D56B05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3997F05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i/>
                <w:iCs/>
                <w:sz w:val="20"/>
                <w:szCs w:val="20"/>
              </w:rPr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14EB0003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76295FBA" w14:textId="77777777" w:rsidTr="00EA0F2C">
        <w:tc>
          <w:tcPr>
            <w:tcW w:w="1560" w:type="dxa"/>
            <w:vAlign w:val="center"/>
          </w:tcPr>
          <w:p w14:paraId="4E80754E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Receso</w:t>
            </w:r>
          </w:p>
          <w:p w14:paraId="31210375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5A8E7C57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2744F178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anzar objetos de diferentes tamaños a un objetivo, como lanzar pelotas a un aro o argollas a un cono.</w:t>
            </w:r>
          </w:p>
        </w:tc>
        <w:tc>
          <w:tcPr>
            <w:tcW w:w="6524" w:type="dxa"/>
            <w:vAlign w:val="center"/>
          </w:tcPr>
          <w:p w14:paraId="1AF05699" w14:textId="77777777" w:rsidR="00D56B05" w:rsidRPr="0075484C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1136E26F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01996E4E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D56B05" w:rsidRPr="00700CA6" w14:paraId="771E5CBD" w14:textId="77777777" w:rsidTr="00D56B05">
        <w:tc>
          <w:tcPr>
            <w:tcW w:w="1560" w:type="dxa"/>
            <w:shd w:val="clear" w:color="auto" w:fill="DBE5F1" w:themeFill="accent1" w:themeFillTint="33"/>
            <w:vAlign w:val="center"/>
          </w:tcPr>
          <w:p w14:paraId="2C4A6805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Experiencia de aprendizaje/taller/juego/proyecto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14:paraId="3D855A2A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Taller: </w:t>
            </w:r>
            <w:r w:rsidRPr="0075484C">
              <w:rPr>
                <w:rFonts w:eastAsia="Georgia"/>
                <w:sz w:val="20"/>
                <w:szCs w:val="20"/>
              </w:rPr>
              <w:t>Detectives de la naturaleza y del espacio</w:t>
            </w:r>
          </w:p>
        </w:tc>
        <w:tc>
          <w:tcPr>
            <w:tcW w:w="1980" w:type="dxa"/>
            <w:shd w:val="clear" w:color="auto" w:fill="DBE5F1" w:themeFill="accent1" w:themeFillTint="33"/>
            <w:vAlign w:val="center"/>
          </w:tcPr>
          <w:p w14:paraId="3FE0C8A3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Estructura del taller</w:t>
            </w:r>
          </w:p>
          <w:p w14:paraId="2D7DE4B7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  <w:p w14:paraId="581EFB02" w14:textId="77777777" w:rsidR="00D56B05" w:rsidRPr="00D56B05" w:rsidRDefault="00D56B05" w:rsidP="00D56B05">
            <w:pPr>
              <w:rPr>
                <w:rFonts w:eastAsia="Georgia"/>
                <w:sz w:val="20"/>
                <w:szCs w:val="20"/>
              </w:rPr>
            </w:pPr>
            <w:r w:rsidRPr="00D56B05">
              <w:rPr>
                <w:rFonts w:eastAsia="Georgia"/>
                <w:sz w:val="20"/>
                <w:szCs w:val="20"/>
              </w:rPr>
              <w:t>Misión 3: Los números mágicos</w:t>
            </w:r>
          </w:p>
          <w:p w14:paraId="37906DB1" w14:textId="77777777" w:rsidR="00D56B05" w:rsidRPr="00D56B05" w:rsidRDefault="00D56B05" w:rsidP="00D56B05">
            <w:pPr>
              <w:rPr>
                <w:rFonts w:eastAsia="Georgia"/>
                <w:sz w:val="20"/>
                <w:szCs w:val="20"/>
              </w:rPr>
            </w:pPr>
            <w:r w:rsidRPr="00D56B05">
              <w:rPr>
                <w:rFonts w:eastAsia="Georgia"/>
                <w:sz w:val="20"/>
                <w:szCs w:val="20"/>
              </w:rPr>
              <w:t>Misión 4: Secuencias del mundo</w:t>
            </w:r>
          </w:p>
          <w:p w14:paraId="155F0236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  <w:p w14:paraId="78E47BE0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  <w:p w14:paraId="70712B4C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shd w:val="clear" w:color="auto" w:fill="DBE5F1" w:themeFill="accent1" w:themeFillTint="33"/>
            <w:vAlign w:val="center"/>
          </w:tcPr>
          <w:p w14:paraId="4096E43E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Adquirir una conciencia cada vez mayor de su cultura y del territorio en el que crece, lo cual contribuye a la construcción de su identidad personal, social y cultural.</w:t>
            </w:r>
          </w:p>
          <w:p w14:paraId="77BEEC12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Construir relaciones de amistad en las que busca aprobación, apoyo y complicidad por parte de sus pares durante el juego cooperativo y otras actividades cotidianas. Progresivamente, establece criterios personales para elegir a sus amistades, basados en intereses comunes, afinidades y formas de relacionarse.</w:t>
            </w:r>
          </w:p>
          <w:p w14:paraId="72736EAA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Participar en la organización de actividades grupales, mostrando iniciativa y disposición para asumir roles dentro del grupo. Progresivamente, desarrolla una comprensión del trabajo en equipo, incluyendo la identificación de conflictos, sus causas y la búsqueda de soluciones.</w:t>
            </w:r>
          </w:p>
        </w:tc>
        <w:tc>
          <w:tcPr>
            <w:tcW w:w="3121" w:type="dxa"/>
            <w:shd w:val="clear" w:color="auto" w:fill="DBE5F1" w:themeFill="accent1" w:themeFillTint="33"/>
            <w:vAlign w:val="center"/>
          </w:tcPr>
          <w:p w14:paraId="52BA1BFA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Plano o croquis del salón o del patio, tarjetas con pistas, brújulas de juguete, cinta adhesiva de colores.</w:t>
            </w:r>
          </w:p>
          <w:p w14:paraId="48D038C3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772DB574" w14:textId="77777777" w:rsidTr="00EA0F2C">
        <w:tc>
          <w:tcPr>
            <w:tcW w:w="1560" w:type="dxa"/>
            <w:vAlign w:val="center"/>
          </w:tcPr>
          <w:p w14:paraId="62D8BEF0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Receso</w:t>
            </w:r>
          </w:p>
          <w:p w14:paraId="3021D5D4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1D14FB49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48F8EE1E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anzar objetos de diferentes tamaños a un objetivo, como lanzar pelotas a un aro o argollas a un cono.</w:t>
            </w:r>
          </w:p>
        </w:tc>
        <w:tc>
          <w:tcPr>
            <w:tcW w:w="6524" w:type="dxa"/>
            <w:vAlign w:val="center"/>
          </w:tcPr>
          <w:p w14:paraId="10D3E37F" w14:textId="77777777" w:rsidR="00D56B05" w:rsidRPr="0075484C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2BCB3683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2DF6FBFC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D56B05" w:rsidRPr="00700CA6" w14:paraId="79FDBEA5" w14:textId="77777777" w:rsidTr="00EA0F2C">
        <w:tc>
          <w:tcPr>
            <w:tcW w:w="1560" w:type="dxa"/>
            <w:vAlign w:val="center"/>
          </w:tcPr>
          <w:p w14:paraId="2F972B36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>Descanso</w:t>
            </w:r>
          </w:p>
        </w:tc>
        <w:tc>
          <w:tcPr>
            <w:tcW w:w="1560" w:type="dxa"/>
            <w:vAlign w:val="center"/>
          </w:tcPr>
          <w:p w14:paraId="55618B0F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A20B37D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vAlign w:val="center"/>
          </w:tcPr>
          <w:p w14:paraId="7392919B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</w:tc>
        <w:tc>
          <w:tcPr>
            <w:tcW w:w="3121" w:type="dxa"/>
            <w:vAlign w:val="center"/>
          </w:tcPr>
          <w:p w14:paraId="58E8E749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3905F143" w14:textId="77777777" w:rsidTr="00EA0F2C">
        <w:tc>
          <w:tcPr>
            <w:tcW w:w="1560" w:type="dxa"/>
            <w:vAlign w:val="center"/>
          </w:tcPr>
          <w:p w14:paraId="1687CC0F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Cierre</w:t>
            </w:r>
          </w:p>
        </w:tc>
        <w:tc>
          <w:tcPr>
            <w:tcW w:w="1560" w:type="dxa"/>
            <w:vAlign w:val="center"/>
          </w:tcPr>
          <w:p w14:paraId="72AC28B3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Asamblea de cierre </w:t>
            </w:r>
          </w:p>
        </w:tc>
        <w:tc>
          <w:tcPr>
            <w:tcW w:w="1980" w:type="dxa"/>
            <w:vAlign w:val="center"/>
          </w:tcPr>
          <w:p w14:paraId="51A23F48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Presentación de hallazgos: Cada grupo presenta lo que aprendió en las misiones. Se celebra el esfuerzo con un “Carné de detective del conocimiento”.</w:t>
            </w:r>
          </w:p>
        </w:tc>
        <w:tc>
          <w:tcPr>
            <w:tcW w:w="6524" w:type="dxa"/>
            <w:vAlign w:val="center"/>
          </w:tcPr>
          <w:p w14:paraId="5862887E" w14:textId="77777777" w:rsidR="00D56B05" w:rsidRPr="001D146E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Escuchar con atención las ideas, puntos de vista, propuestas y situaciones de sus pares y personas adultas, tomando turnos en la comunicación para hacer comentarios o comunicar sus comprensiones al respecto.</w:t>
            </w:r>
          </w:p>
          <w:p w14:paraId="571B33B9" w14:textId="77777777" w:rsidR="00D56B05" w:rsidRPr="001D146E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  <w:p w14:paraId="499C13E7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Toma turnos en la comunicación para expresar sus puntos de vista y propuestas en las conversaciones que tiene con el grupo y personas adultas.</w:t>
            </w:r>
          </w:p>
        </w:tc>
        <w:tc>
          <w:tcPr>
            <w:tcW w:w="3121" w:type="dxa"/>
            <w:vAlign w:val="center"/>
          </w:tcPr>
          <w:p w14:paraId="03B45AA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920705" w14:paraId="76C2A0B1" w14:textId="77777777" w:rsidTr="00EA0F2C">
        <w:tc>
          <w:tcPr>
            <w:tcW w:w="3120" w:type="dxa"/>
            <w:gridSpan w:val="2"/>
            <w:vAlign w:val="center"/>
          </w:tcPr>
          <w:p w14:paraId="34056D35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Articulación con las familias</w:t>
            </w:r>
          </w:p>
        </w:tc>
        <w:tc>
          <w:tcPr>
            <w:tcW w:w="11625" w:type="dxa"/>
            <w:gridSpan w:val="3"/>
          </w:tcPr>
          <w:p w14:paraId="4F3B6A3D" w14:textId="77777777" w:rsidR="00D56B05" w:rsidRPr="001D146E" w:rsidRDefault="00D56B05" w:rsidP="00EA0F2C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 xml:space="preserve">Los responsables del estudiante verifican que los niños puedan ingresar a la biblioteca digital de lectura </w:t>
            </w:r>
            <w:proofErr w:type="spellStart"/>
            <w:r w:rsidRPr="001D146E">
              <w:rPr>
                <w:rFonts w:eastAsia="Georgia"/>
                <w:sz w:val="20"/>
                <w:szCs w:val="20"/>
              </w:rPr>
              <w:t>Fiction</w:t>
            </w:r>
            <w:proofErr w:type="spellEnd"/>
            <w:r w:rsidRPr="001D146E">
              <w:rPr>
                <w:rFonts w:eastAsia="Georgia"/>
                <w:sz w:val="20"/>
                <w:szCs w:val="20"/>
              </w:rPr>
              <w:t xml:space="preserve"> Starter, que solo tenga activa la cuenta institucional de @clases.</w:t>
            </w:r>
          </w:p>
          <w:p w14:paraId="356773C9" w14:textId="77777777" w:rsidR="00D56B05" w:rsidRPr="001D146E" w:rsidRDefault="00D56B05" w:rsidP="00EA0F2C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Revisa la aplicación e identifica en la biblioteca por descubrir el grupo de libros de Se leerá el libro de Nivel 1 de Starter, ¡Qué divertida es la ciencia!</w:t>
            </w:r>
          </w:p>
          <w:p w14:paraId="5CD1C6C0" w14:textId="77777777" w:rsidR="00D56B05" w:rsidRPr="00920705" w:rsidRDefault="00D56B05" w:rsidP="00EA0F2C">
            <w:pPr>
              <w:jc w:val="both"/>
              <w:rPr>
                <w:rFonts w:eastAsia="Georgia"/>
                <w:sz w:val="28"/>
                <w:szCs w:val="28"/>
              </w:rPr>
            </w:pPr>
          </w:p>
        </w:tc>
      </w:tr>
    </w:tbl>
    <w:p w14:paraId="391C6E4D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25EAADA1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0AFE98F7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5B9CCABF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7326B331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7E4CC3A4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605D9B20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7CFB3C79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71AC89CB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64C45F9B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tbl>
      <w:tblPr>
        <w:tblStyle w:val="af4"/>
        <w:tblW w:w="1474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1980"/>
        <w:gridCol w:w="6524"/>
        <w:gridCol w:w="3121"/>
      </w:tblGrid>
      <w:tr w:rsidR="00D56B05" w:rsidRPr="00920705" w14:paraId="4C5D2D43" w14:textId="77777777" w:rsidTr="00EA0F2C">
        <w:tc>
          <w:tcPr>
            <w:tcW w:w="1560" w:type="dxa"/>
          </w:tcPr>
          <w:p w14:paraId="0F81BE52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 xml:space="preserve">Nivel: </w:t>
            </w:r>
          </w:p>
        </w:tc>
        <w:tc>
          <w:tcPr>
            <w:tcW w:w="1560" w:type="dxa"/>
          </w:tcPr>
          <w:p w14:paraId="7F6F04AF" w14:textId="08C16278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Día: </w:t>
            </w:r>
            <w:r>
              <w:rPr>
                <w:rFonts w:eastAsia="Georgia"/>
                <w:sz w:val="28"/>
                <w:szCs w:val="28"/>
              </w:rPr>
              <w:t>3</w:t>
            </w:r>
          </w:p>
        </w:tc>
        <w:tc>
          <w:tcPr>
            <w:tcW w:w="11625" w:type="dxa"/>
            <w:gridSpan w:val="3"/>
          </w:tcPr>
          <w:p w14:paraId="6113B6EB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Fecha: </w:t>
            </w:r>
          </w:p>
        </w:tc>
      </w:tr>
      <w:tr w:rsidR="00D56B05" w:rsidRPr="00920705" w14:paraId="663B0080" w14:textId="77777777" w:rsidTr="00EA0F2C">
        <w:tc>
          <w:tcPr>
            <w:tcW w:w="1560" w:type="dxa"/>
            <w:vAlign w:val="center"/>
          </w:tcPr>
          <w:p w14:paraId="2D9E3FA7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Momento</w:t>
            </w:r>
          </w:p>
        </w:tc>
        <w:tc>
          <w:tcPr>
            <w:tcW w:w="1560" w:type="dxa"/>
            <w:vAlign w:val="center"/>
          </w:tcPr>
          <w:p w14:paraId="2AFCBB1E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Estrategia Pedagógica</w:t>
            </w:r>
          </w:p>
        </w:tc>
        <w:tc>
          <w:tcPr>
            <w:tcW w:w="1980" w:type="dxa"/>
            <w:vAlign w:val="center"/>
          </w:tcPr>
          <w:p w14:paraId="3CA33262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Descripción de la Experiencia</w:t>
            </w:r>
          </w:p>
        </w:tc>
        <w:tc>
          <w:tcPr>
            <w:tcW w:w="6524" w:type="dxa"/>
            <w:vAlign w:val="center"/>
          </w:tcPr>
          <w:p w14:paraId="5BD0B430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 xml:space="preserve">Procesos de Desarrollo y Aprendizaje/ Descriptores de progresión </w:t>
            </w:r>
          </w:p>
        </w:tc>
        <w:tc>
          <w:tcPr>
            <w:tcW w:w="3121" w:type="dxa"/>
            <w:vAlign w:val="center"/>
          </w:tcPr>
          <w:p w14:paraId="709D866D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Materiales</w:t>
            </w:r>
          </w:p>
        </w:tc>
      </w:tr>
      <w:tr w:rsidR="00D56B05" w:rsidRPr="00700CA6" w14:paraId="654CEF0B" w14:textId="77777777" w:rsidTr="00EA0F2C">
        <w:tc>
          <w:tcPr>
            <w:tcW w:w="1560" w:type="dxa"/>
            <w:vAlign w:val="center"/>
          </w:tcPr>
          <w:p w14:paraId="008F26EA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0ED48E84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Bienvenida </w:t>
            </w:r>
          </w:p>
        </w:tc>
        <w:tc>
          <w:tcPr>
            <w:tcW w:w="1560" w:type="dxa"/>
            <w:vAlign w:val="center"/>
          </w:tcPr>
          <w:p w14:paraId="0B6C179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Canción </w:t>
            </w:r>
            <w:r>
              <w:rPr>
                <w:rFonts w:eastAsia="Georgia"/>
                <w:sz w:val="20"/>
                <w:szCs w:val="20"/>
              </w:rPr>
              <w:t xml:space="preserve">infantil para cantar y hacer mímica según lo que narra la canción </w:t>
            </w:r>
          </w:p>
        </w:tc>
        <w:tc>
          <w:tcPr>
            <w:tcW w:w="1980" w:type="dxa"/>
            <w:vAlign w:val="center"/>
          </w:tcPr>
          <w:p w14:paraId="4CD13B87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proofErr w:type="gramStart"/>
            <w:r>
              <w:rPr>
                <w:rFonts w:eastAsia="Georgia"/>
                <w:sz w:val="20"/>
                <w:szCs w:val="20"/>
              </w:rPr>
              <w:t>El profesor con apoyo de padres de familia cantan</w:t>
            </w:r>
            <w:proofErr w:type="gramEnd"/>
            <w:r>
              <w:rPr>
                <w:rFonts w:eastAsia="Georgia"/>
                <w:sz w:val="20"/>
                <w:szCs w:val="20"/>
              </w:rPr>
              <w:t xml:space="preserve"> la canción a los niños, los niños aplauden y se aprenderán esta canción durante la semana</w:t>
            </w:r>
          </w:p>
        </w:tc>
        <w:tc>
          <w:tcPr>
            <w:tcW w:w="6524" w:type="dxa"/>
            <w:vAlign w:val="center"/>
          </w:tcPr>
          <w:p w14:paraId="11E5996D" w14:textId="77777777" w:rsidR="00D56B05" w:rsidRDefault="00D56B05" w:rsidP="00EA0F2C">
            <w:pPr>
              <w:pStyle w:val="Prrafodelista"/>
              <w:numPr>
                <w:ilvl w:val="0"/>
                <w:numId w:val="19"/>
              </w:numPr>
              <w:rPr>
                <w:rFonts w:eastAsia="Georgia"/>
                <w:sz w:val="20"/>
                <w:szCs w:val="20"/>
              </w:rPr>
            </w:pPr>
            <w:r w:rsidRPr="00261BE3">
              <w:rPr>
                <w:rFonts w:eastAsia="Georgia"/>
                <w:sz w:val="20"/>
                <w:szCs w:val="20"/>
              </w:rPr>
              <w:t>Comprender las expresiones no verbales y la intención comunicativa de las personas que surgen en encuentros casuales y de juegos con pares y personas adultas cercanas. Progresivamente, muestra intención por utilizar sus manos y algunas expresiones faciales en contextos específico.</w:t>
            </w:r>
          </w:p>
          <w:p w14:paraId="303BB1A2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Utiliza movimientos con sus manos para representar visualmente sentimientos, objetos y acciones, enfatizando el mensaje que quiere comunicar a pares y personas adultas en contextos específicos.</w:t>
            </w:r>
          </w:p>
        </w:tc>
        <w:tc>
          <w:tcPr>
            <w:tcW w:w="3121" w:type="dxa"/>
            <w:vAlign w:val="center"/>
          </w:tcPr>
          <w:p w14:paraId="7D1A4ED1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Bocina y canción de </w:t>
            </w:r>
            <w:proofErr w:type="spellStart"/>
            <w:r>
              <w:rPr>
                <w:rFonts w:eastAsia="Georgia"/>
                <w:sz w:val="20"/>
                <w:szCs w:val="20"/>
              </w:rPr>
              <w:t>Youtube</w:t>
            </w:r>
            <w:proofErr w:type="spellEnd"/>
          </w:p>
          <w:p w14:paraId="754EA641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Bienvenidos a la escuela: </w:t>
            </w:r>
            <w:hyperlink r:id="rId12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https://youtu.be/ctoWtiZ4Qwc?si=_Rhb2E_BlHMAOcAJ</w:t>
              </w:r>
            </w:hyperlink>
          </w:p>
        </w:tc>
      </w:tr>
      <w:tr w:rsidR="00D56B05" w:rsidRPr="00700CA6" w14:paraId="50D548F9" w14:textId="77777777" w:rsidTr="00EA0F2C">
        <w:tc>
          <w:tcPr>
            <w:tcW w:w="1560" w:type="dxa"/>
            <w:vAlign w:val="center"/>
          </w:tcPr>
          <w:p w14:paraId="537B5455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3D5F2AD4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Asamblea </w:t>
            </w:r>
          </w:p>
        </w:tc>
        <w:tc>
          <w:tcPr>
            <w:tcW w:w="1560" w:type="dxa"/>
            <w:vAlign w:val="center"/>
          </w:tcPr>
          <w:p w14:paraId="06FADAB7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Diálogo </w:t>
            </w:r>
          </w:p>
        </w:tc>
        <w:tc>
          <w:tcPr>
            <w:tcW w:w="1980" w:type="dxa"/>
            <w:vAlign w:val="center"/>
          </w:tcPr>
          <w:p w14:paraId="60A54DD5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Se organizará un </w:t>
            </w:r>
            <w:proofErr w:type="spellStart"/>
            <w:r>
              <w:rPr>
                <w:rFonts w:eastAsia="Georgia"/>
                <w:sz w:val="20"/>
                <w:szCs w:val="20"/>
              </w:rPr>
              <w:t>circulo</w:t>
            </w:r>
            <w:proofErr w:type="spellEnd"/>
            <w:r>
              <w:rPr>
                <w:rFonts w:eastAsia="Georgia"/>
                <w:sz w:val="20"/>
                <w:szCs w:val="20"/>
              </w:rPr>
              <w:t xml:space="preserve"> para pasar hacia la derecha una pelota, y al detenerse la música se responde una pregunta sobre la amistad.</w:t>
            </w:r>
          </w:p>
        </w:tc>
        <w:tc>
          <w:tcPr>
            <w:tcW w:w="6524" w:type="dxa"/>
            <w:vAlign w:val="center"/>
          </w:tcPr>
          <w:p w14:paraId="40A7DCCA" w14:textId="77777777" w:rsidR="00D56B05" w:rsidRPr="008465DC" w:rsidRDefault="00D56B05" w:rsidP="00EA0F2C">
            <w:pPr>
              <w:pStyle w:val="Prrafodelista"/>
              <w:numPr>
                <w:ilvl w:val="0"/>
                <w:numId w:val="22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 xml:space="preserve">Escuchar con atención las ideas, puntos de vista, propuestas y situaciones de sus pares y personas adultas, tomando turnos en la comunicación para hacer comentarios o comunicar sus comprensiones al respecto. </w:t>
            </w:r>
          </w:p>
          <w:p w14:paraId="02CE0741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</w:tc>
        <w:tc>
          <w:tcPr>
            <w:tcW w:w="3121" w:type="dxa"/>
            <w:vAlign w:val="center"/>
          </w:tcPr>
          <w:p w14:paraId="34F9023C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Pelota</w:t>
            </w:r>
          </w:p>
          <w:p w14:paraId="4FD7856D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Bocina </w:t>
            </w:r>
          </w:p>
          <w:p w14:paraId="1A2677F9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2A9F8EB0" w14:textId="77777777" w:rsidTr="00EA0F2C">
        <w:tc>
          <w:tcPr>
            <w:tcW w:w="1560" w:type="dxa"/>
            <w:vAlign w:val="center"/>
          </w:tcPr>
          <w:p w14:paraId="215D572B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>
              <w:rPr>
                <w:rFonts w:eastAsia="Georgia"/>
                <w:sz w:val="28"/>
                <w:szCs w:val="28"/>
              </w:rPr>
              <w:t>H</w:t>
            </w:r>
            <w:r w:rsidRPr="00920705">
              <w:rPr>
                <w:rFonts w:eastAsia="Georgia"/>
                <w:sz w:val="28"/>
                <w:szCs w:val="28"/>
              </w:rPr>
              <w:t xml:space="preserve">ábitos de higiene </w:t>
            </w:r>
          </w:p>
        </w:tc>
        <w:tc>
          <w:tcPr>
            <w:tcW w:w="1560" w:type="dxa"/>
            <w:vAlign w:val="center"/>
          </w:tcPr>
          <w:p w14:paraId="14E5D6E1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Lavado de manos</w:t>
            </w:r>
          </w:p>
        </w:tc>
        <w:tc>
          <w:tcPr>
            <w:tcW w:w="1980" w:type="dxa"/>
            <w:vAlign w:val="center"/>
          </w:tcPr>
          <w:p w14:paraId="5071297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Se hace un</w:t>
            </w:r>
          </w:p>
        </w:tc>
        <w:tc>
          <w:tcPr>
            <w:tcW w:w="6524" w:type="dxa"/>
            <w:vAlign w:val="center"/>
          </w:tcPr>
          <w:p w14:paraId="204F9444" w14:textId="77777777" w:rsidR="00D56B05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27F7C1BB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66CFF248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Agua </w:t>
            </w:r>
          </w:p>
          <w:p w14:paraId="528E9BB5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Jabón </w:t>
            </w:r>
          </w:p>
          <w:p w14:paraId="43F849A4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Canción Sésamo:</w:t>
            </w:r>
          </w:p>
          <w:p w14:paraId="272DFF15" w14:textId="1E6A2706" w:rsidR="00D56B05" w:rsidRPr="00700CA6" w:rsidRDefault="008C502A" w:rsidP="00EA0F2C">
            <w:pPr>
              <w:rPr>
                <w:rFonts w:eastAsia="Georgia"/>
                <w:sz w:val="20"/>
                <w:szCs w:val="20"/>
              </w:rPr>
            </w:pPr>
            <w:hyperlink r:id="rId13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https://www.youtube.com/watch?v=e0pecj7ZCcQ</w:t>
              </w:r>
            </w:hyperlink>
          </w:p>
        </w:tc>
      </w:tr>
      <w:tr w:rsidR="00D56B05" w:rsidRPr="00700CA6" w14:paraId="51703744" w14:textId="77777777" w:rsidTr="00EA0F2C">
        <w:tc>
          <w:tcPr>
            <w:tcW w:w="1560" w:type="dxa"/>
            <w:vAlign w:val="center"/>
          </w:tcPr>
          <w:p w14:paraId="4631C968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>Refrigerio</w:t>
            </w:r>
          </w:p>
          <w:p w14:paraId="7F0881F4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046E726B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Circulo para compartir. Picnic</w:t>
            </w:r>
          </w:p>
        </w:tc>
        <w:tc>
          <w:tcPr>
            <w:tcW w:w="1980" w:type="dxa"/>
            <w:vAlign w:val="center"/>
          </w:tcPr>
          <w:p w14:paraId="1C282141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Tiempo libre </w:t>
            </w:r>
            <w:proofErr w:type="spellStart"/>
            <w:r>
              <w:rPr>
                <w:rFonts w:eastAsia="Georgia"/>
                <w:sz w:val="20"/>
                <w:szCs w:val="20"/>
              </w:rPr>
              <w:t>parrefrigerio</w:t>
            </w:r>
            <w:proofErr w:type="spellEnd"/>
          </w:p>
        </w:tc>
        <w:tc>
          <w:tcPr>
            <w:tcW w:w="6524" w:type="dxa"/>
            <w:vAlign w:val="center"/>
          </w:tcPr>
          <w:p w14:paraId="4A907ECC" w14:textId="77777777" w:rsidR="00D56B05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245D3D31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i/>
                <w:iCs/>
                <w:sz w:val="20"/>
                <w:szCs w:val="20"/>
              </w:rPr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2801358D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12A77760" w14:textId="77777777" w:rsidTr="00EA0F2C">
        <w:tc>
          <w:tcPr>
            <w:tcW w:w="1560" w:type="dxa"/>
            <w:vAlign w:val="center"/>
          </w:tcPr>
          <w:p w14:paraId="59050BC3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Receso</w:t>
            </w:r>
          </w:p>
          <w:p w14:paraId="31A10C6F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0A66DAF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26E9F025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anzar objetos de diferentes tamaños a un objetivo, como lanzar pelotas a un aro o argollas a un cono.</w:t>
            </w:r>
          </w:p>
        </w:tc>
        <w:tc>
          <w:tcPr>
            <w:tcW w:w="6524" w:type="dxa"/>
            <w:vAlign w:val="center"/>
          </w:tcPr>
          <w:p w14:paraId="77AE95CD" w14:textId="77777777" w:rsidR="00D56B05" w:rsidRPr="0075484C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7FB5DBEB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7EC2CFB6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D56B05" w:rsidRPr="00700CA6" w14:paraId="72D7FB95" w14:textId="77777777" w:rsidTr="00D56B05">
        <w:tc>
          <w:tcPr>
            <w:tcW w:w="1560" w:type="dxa"/>
            <w:shd w:val="clear" w:color="auto" w:fill="DBE5F1" w:themeFill="accent1" w:themeFillTint="33"/>
            <w:vAlign w:val="center"/>
          </w:tcPr>
          <w:p w14:paraId="3D9B53E6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Experiencia de aprendizaje/taller/juego/proyecto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14:paraId="2A4314BD" w14:textId="77777777" w:rsidR="00D56B05" w:rsidRPr="00D56B05" w:rsidRDefault="00D56B05" w:rsidP="00D56B05">
            <w:pPr>
              <w:rPr>
                <w:rFonts w:eastAsia="Georgia"/>
                <w:sz w:val="20"/>
                <w:szCs w:val="20"/>
              </w:rPr>
            </w:pPr>
            <w:r w:rsidRPr="00D56B05">
              <w:rPr>
                <w:rFonts w:eastAsia="Georgia"/>
                <w:sz w:val="20"/>
                <w:szCs w:val="20"/>
              </w:rPr>
              <w:t>Taller 2: Viaje al mundo de los sonidos, las artes y las letras</w:t>
            </w:r>
          </w:p>
          <w:p w14:paraId="0AEE76F9" w14:textId="1B2309FE" w:rsidR="00D56B05" w:rsidRPr="00700CA6" w:rsidRDefault="00D56B05" w:rsidP="00D56B05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BE5F1" w:themeFill="accent1" w:themeFillTint="33"/>
            <w:vAlign w:val="center"/>
          </w:tcPr>
          <w:p w14:paraId="7287D41A" w14:textId="77777777" w:rsidR="00D56B05" w:rsidRPr="00D56B05" w:rsidRDefault="00D56B05" w:rsidP="00D56B05">
            <w:pPr>
              <w:rPr>
                <w:rFonts w:eastAsia="Georgia"/>
                <w:sz w:val="20"/>
                <w:szCs w:val="20"/>
              </w:rPr>
            </w:pPr>
            <w:r w:rsidRPr="00D56B05">
              <w:rPr>
                <w:rFonts w:eastAsia="Georgia"/>
                <w:sz w:val="20"/>
                <w:szCs w:val="20"/>
              </w:rPr>
              <w:t>Estación 1: Detectives del sonido</w:t>
            </w:r>
          </w:p>
          <w:p w14:paraId="5FE0EF31" w14:textId="77777777" w:rsidR="00D56B05" w:rsidRPr="00D56B05" w:rsidRDefault="00D56B05" w:rsidP="00D56B05">
            <w:pPr>
              <w:rPr>
                <w:rFonts w:eastAsia="Georgia"/>
                <w:sz w:val="20"/>
                <w:szCs w:val="20"/>
              </w:rPr>
            </w:pPr>
            <w:r w:rsidRPr="00D56B05">
              <w:rPr>
                <w:rFonts w:eastAsia="Georgia"/>
                <w:sz w:val="20"/>
                <w:szCs w:val="20"/>
              </w:rPr>
              <w:t xml:space="preserve">Estación 2: Museo mágico </w:t>
            </w:r>
          </w:p>
          <w:p w14:paraId="6B763794" w14:textId="77777777" w:rsidR="00D56B05" w:rsidRPr="0075484C" w:rsidRDefault="00D56B05" w:rsidP="00D56B05">
            <w:pPr>
              <w:rPr>
                <w:rFonts w:eastAsia="Georgia"/>
                <w:sz w:val="20"/>
                <w:szCs w:val="20"/>
              </w:rPr>
            </w:pPr>
          </w:p>
          <w:p w14:paraId="313F11E4" w14:textId="77777777" w:rsidR="00D56B05" w:rsidRPr="0075484C" w:rsidRDefault="00D56B05" w:rsidP="00D56B05">
            <w:pPr>
              <w:rPr>
                <w:rFonts w:eastAsia="Georgia"/>
                <w:sz w:val="20"/>
                <w:szCs w:val="20"/>
              </w:rPr>
            </w:pPr>
          </w:p>
          <w:p w14:paraId="5B9E2BAC" w14:textId="77777777" w:rsidR="00D56B05" w:rsidRPr="00700CA6" w:rsidRDefault="00D56B05" w:rsidP="00D56B05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shd w:val="clear" w:color="auto" w:fill="DBE5F1" w:themeFill="accent1" w:themeFillTint="33"/>
            <w:vAlign w:val="center"/>
          </w:tcPr>
          <w:p w14:paraId="5DFE4923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Adquirir una conciencia cada vez mayor de su cultura y del territorio en el que crece, lo cual contribuye a la construcción de su identidad personal, social y cultural.</w:t>
            </w:r>
          </w:p>
          <w:p w14:paraId="7F48B3E1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Construir relaciones de amistad en las que busca aprobación, apoyo y complicidad por parte de sus pares durante el juego cooperativo y otras actividades cotidianas. Progresivamente, establece criterios personales para elegir a sus amistades, basados en intereses comunes, afinidades y formas de relacionarse.</w:t>
            </w:r>
          </w:p>
          <w:p w14:paraId="2329BBB9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Participar en la organización de actividades grupales, mostrando iniciativa y disposición para asumir roles dentro del grupo. Progresivamente, desarrolla una comprensión del trabajo en equipo, incluyendo la identificación de conflictos, sus causas y la búsqueda de soluciones.</w:t>
            </w:r>
          </w:p>
        </w:tc>
        <w:tc>
          <w:tcPr>
            <w:tcW w:w="3121" w:type="dxa"/>
            <w:shd w:val="clear" w:color="auto" w:fill="DBE5F1" w:themeFill="accent1" w:themeFillTint="33"/>
            <w:vAlign w:val="center"/>
          </w:tcPr>
          <w:p w14:paraId="777A1373" w14:textId="2DB35ACD" w:rsidR="00CC6AE9" w:rsidRPr="00CC6AE9" w:rsidRDefault="00CC6AE9" w:rsidP="00CC6AE9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Li</w:t>
            </w:r>
            <w:r w:rsidRPr="00CC6AE9">
              <w:rPr>
                <w:rFonts w:eastAsia="Georgia"/>
                <w:sz w:val="20"/>
                <w:szCs w:val="20"/>
              </w:rPr>
              <w:t xml:space="preserve">bros con imágenes de arte tradicional y de otras culturas, pueden ser artesanías, pinturas, objetos, entre otras. </w:t>
            </w:r>
          </w:p>
          <w:p w14:paraId="2149284E" w14:textId="77777777" w:rsidR="00CC6AE9" w:rsidRPr="00CC6AE9" w:rsidRDefault="00CC6AE9" w:rsidP="00CC6AE9">
            <w:pPr>
              <w:rPr>
                <w:rFonts w:eastAsia="Georgia"/>
                <w:sz w:val="20"/>
                <w:szCs w:val="20"/>
              </w:rPr>
            </w:pPr>
            <w:r w:rsidRPr="00CC6AE9">
              <w:rPr>
                <w:rFonts w:eastAsia="Georgia"/>
                <w:sz w:val="20"/>
                <w:szCs w:val="20"/>
              </w:rPr>
              <w:t>Tarjetas preparas de emociones (alegría, tristeza, sorpresa, calma...), páginas blancas y colores.</w:t>
            </w:r>
          </w:p>
          <w:p w14:paraId="41FBC597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15BA10FF" w14:textId="77777777" w:rsidTr="00EA0F2C">
        <w:tc>
          <w:tcPr>
            <w:tcW w:w="1560" w:type="dxa"/>
            <w:vAlign w:val="center"/>
          </w:tcPr>
          <w:p w14:paraId="62DB7924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Receso</w:t>
            </w:r>
          </w:p>
          <w:p w14:paraId="18C33737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142A0A5B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2BDC029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anzar objetos de diferentes tamaños a un objetivo, como lanzar pelotas a un aro o argollas a un cono.</w:t>
            </w:r>
          </w:p>
        </w:tc>
        <w:tc>
          <w:tcPr>
            <w:tcW w:w="6524" w:type="dxa"/>
            <w:vAlign w:val="center"/>
          </w:tcPr>
          <w:p w14:paraId="325BA01D" w14:textId="77777777" w:rsidR="00D56B05" w:rsidRPr="0075484C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001A42CB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0A811973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D56B05" w:rsidRPr="00700CA6" w14:paraId="67A15221" w14:textId="77777777" w:rsidTr="00EA0F2C">
        <w:tc>
          <w:tcPr>
            <w:tcW w:w="1560" w:type="dxa"/>
            <w:vAlign w:val="center"/>
          </w:tcPr>
          <w:p w14:paraId="1E2ABBAE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>Descanso</w:t>
            </w:r>
          </w:p>
        </w:tc>
        <w:tc>
          <w:tcPr>
            <w:tcW w:w="1560" w:type="dxa"/>
            <w:vAlign w:val="center"/>
          </w:tcPr>
          <w:p w14:paraId="686EBD8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B695517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vAlign w:val="center"/>
          </w:tcPr>
          <w:p w14:paraId="12F25DAD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</w:tc>
        <w:tc>
          <w:tcPr>
            <w:tcW w:w="3121" w:type="dxa"/>
            <w:vAlign w:val="center"/>
          </w:tcPr>
          <w:p w14:paraId="7700754F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0730EFDC" w14:textId="77777777" w:rsidTr="00EA0F2C">
        <w:tc>
          <w:tcPr>
            <w:tcW w:w="1560" w:type="dxa"/>
            <w:vAlign w:val="center"/>
          </w:tcPr>
          <w:p w14:paraId="32D8B4B3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Cierre</w:t>
            </w:r>
          </w:p>
        </w:tc>
        <w:tc>
          <w:tcPr>
            <w:tcW w:w="1560" w:type="dxa"/>
            <w:vAlign w:val="center"/>
          </w:tcPr>
          <w:p w14:paraId="3E990268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Asamblea de cierre </w:t>
            </w:r>
          </w:p>
        </w:tc>
        <w:tc>
          <w:tcPr>
            <w:tcW w:w="1980" w:type="dxa"/>
            <w:vAlign w:val="center"/>
          </w:tcPr>
          <w:p w14:paraId="0EFE1F49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Presentación de hallazgos: Cada grupo presenta lo que aprendió en las misiones. Se celebra el esfuerzo con un “Carné de detective del conocimiento”.</w:t>
            </w:r>
          </w:p>
        </w:tc>
        <w:tc>
          <w:tcPr>
            <w:tcW w:w="6524" w:type="dxa"/>
            <w:vAlign w:val="center"/>
          </w:tcPr>
          <w:p w14:paraId="4602DC48" w14:textId="77777777" w:rsidR="00D56B05" w:rsidRPr="001D146E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Escuchar con atención las ideas, puntos de vista, propuestas y situaciones de sus pares y personas adultas, tomando turnos en la comunicación para hacer comentarios o comunicar sus comprensiones al respecto.</w:t>
            </w:r>
          </w:p>
          <w:p w14:paraId="76C988CD" w14:textId="77777777" w:rsidR="00D56B05" w:rsidRPr="001D146E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  <w:p w14:paraId="2C9207BA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Toma turnos en la comunicación para expresar sus puntos de vista y propuestas en las conversaciones que tiene con el grupo y personas adultas.</w:t>
            </w:r>
          </w:p>
        </w:tc>
        <w:tc>
          <w:tcPr>
            <w:tcW w:w="3121" w:type="dxa"/>
            <w:vAlign w:val="center"/>
          </w:tcPr>
          <w:p w14:paraId="793F29BB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920705" w14:paraId="62165208" w14:textId="77777777" w:rsidTr="00EA0F2C">
        <w:tc>
          <w:tcPr>
            <w:tcW w:w="3120" w:type="dxa"/>
            <w:gridSpan w:val="2"/>
            <w:vAlign w:val="center"/>
          </w:tcPr>
          <w:p w14:paraId="7B6E8763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Articulación con las familias</w:t>
            </w:r>
          </w:p>
        </w:tc>
        <w:tc>
          <w:tcPr>
            <w:tcW w:w="11625" w:type="dxa"/>
            <w:gridSpan w:val="3"/>
          </w:tcPr>
          <w:p w14:paraId="5A4CD135" w14:textId="77777777" w:rsidR="00D56B05" w:rsidRPr="001D146E" w:rsidRDefault="00D56B05" w:rsidP="00EA0F2C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 xml:space="preserve">Los responsables del estudiante verifican que los niños puedan ingresar a la biblioteca digital de lectura </w:t>
            </w:r>
            <w:proofErr w:type="spellStart"/>
            <w:r w:rsidRPr="001D146E">
              <w:rPr>
                <w:rFonts w:eastAsia="Georgia"/>
                <w:sz w:val="20"/>
                <w:szCs w:val="20"/>
              </w:rPr>
              <w:t>Fiction</w:t>
            </w:r>
            <w:proofErr w:type="spellEnd"/>
            <w:r w:rsidRPr="001D146E">
              <w:rPr>
                <w:rFonts w:eastAsia="Georgia"/>
                <w:sz w:val="20"/>
                <w:szCs w:val="20"/>
              </w:rPr>
              <w:t xml:space="preserve"> Starter, que solo tenga activa la cuenta institucional de @clases.</w:t>
            </w:r>
          </w:p>
          <w:p w14:paraId="5002BBFD" w14:textId="77777777" w:rsidR="00D56B05" w:rsidRPr="001D146E" w:rsidRDefault="00D56B05" w:rsidP="00EA0F2C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Revisa la aplicación e identifica en la biblioteca por descubrir el grupo de libros de Se leerá el libro de Nivel 1 de Starter, ¡Qué divertida es la ciencia!</w:t>
            </w:r>
          </w:p>
          <w:p w14:paraId="13F2BBAB" w14:textId="77777777" w:rsidR="00D56B05" w:rsidRPr="00920705" w:rsidRDefault="00D56B05" w:rsidP="00EA0F2C">
            <w:pPr>
              <w:jc w:val="both"/>
              <w:rPr>
                <w:rFonts w:eastAsia="Georgia"/>
                <w:sz w:val="28"/>
                <w:szCs w:val="28"/>
              </w:rPr>
            </w:pPr>
          </w:p>
        </w:tc>
      </w:tr>
    </w:tbl>
    <w:p w14:paraId="4F4E723F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424AE50F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60A47BFF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26C2F433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63A496C5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6ED19696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60997742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4376DD56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6119AF21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5A02F299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p w14:paraId="3121258F" w14:textId="77777777" w:rsidR="00B017DD" w:rsidRDefault="00B017DD">
      <w:pPr>
        <w:jc w:val="both"/>
        <w:rPr>
          <w:rFonts w:eastAsia="Georgia"/>
          <w:sz w:val="28"/>
          <w:szCs w:val="28"/>
        </w:rPr>
      </w:pPr>
    </w:p>
    <w:tbl>
      <w:tblPr>
        <w:tblStyle w:val="af4"/>
        <w:tblW w:w="1474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1980"/>
        <w:gridCol w:w="6524"/>
        <w:gridCol w:w="3121"/>
      </w:tblGrid>
      <w:tr w:rsidR="00D56B05" w:rsidRPr="00920705" w14:paraId="58FF9F0A" w14:textId="77777777" w:rsidTr="00EA0F2C">
        <w:tc>
          <w:tcPr>
            <w:tcW w:w="1560" w:type="dxa"/>
          </w:tcPr>
          <w:p w14:paraId="24B5DB88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Nivel: </w:t>
            </w:r>
          </w:p>
        </w:tc>
        <w:tc>
          <w:tcPr>
            <w:tcW w:w="1560" w:type="dxa"/>
          </w:tcPr>
          <w:p w14:paraId="6FB3B75C" w14:textId="425B6C0C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Día: </w:t>
            </w:r>
            <w:r w:rsidR="00CC6AE9">
              <w:rPr>
                <w:rFonts w:eastAsia="Georgia"/>
                <w:sz w:val="28"/>
                <w:szCs w:val="28"/>
              </w:rPr>
              <w:t>4</w:t>
            </w:r>
          </w:p>
        </w:tc>
        <w:tc>
          <w:tcPr>
            <w:tcW w:w="11625" w:type="dxa"/>
            <w:gridSpan w:val="3"/>
          </w:tcPr>
          <w:p w14:paraId="5C8E4526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Fecha: </w:t>
            </w:r>
          </w:p>
        </w:tc>
      </w:tr>
      <w:tr w:rsidR="00D56B05" w:rsidRPr="00920705" w14:paraId="4C60694D" w14:textId="77777777" w:rsidTr="00EA0F2C">
        <w:tc>
          <w:tcPr>
            <w:tcW w:w="1560" w:type="dxa"/>
            <w:vAlign w:val="center"/>
          </w:tcPr>
          <w:p w14:paraId="61853379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Momento</w:t>
            </w:r>
          </w:p>
        </w:tc>
        <w:tc>
          <w:tcPr>
            <w:tcW w:w="1560" w:type="dxa"/>
            <w:vAlign w:val="center"/>
          </w:tcPr>
          <w:p w14:paraId="4E1497ED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Estrategia Pedagógica</w:t>
            </w:r>
          </w:p>
        </w:tc>
        <w:tc>
          <w:tcPr>
            <w:tcW w:w="1980" w:type="dxa"/>
            <w:vAlign w:val="center"/>
          </w:tcPr>
          <w:p w14:paraId="07153951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Descripción de la Experiencia</w:t>
            </w:r>
          </w:p>
        </w:tc>
        <w:tc>
          <w:tcPr>
            <w:tcW w:w="6524" w:type="dxa"/>
            <w:vAlign w:val="center"/>
          </w:tcPr>
          <w:p w14:paraId="54448036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 xml:space="preserve">Procesos de Desarrollo y Aprendizaje/ Descriptores de progresión </w:t>
            </w:r>
          </w:p>
        </w:tc>
        <w:tc>
          <w:tcPr>
            <w:tcW w:w="3121" w:type="dxa"/>
            <w:vAlign w:val="center"/>
          </w:tcPr>
          <w:p w14:paraId="62F782C3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Materiales</w:t>
            </w:r>
          </w:p>
        </w:tc>
      </w:tr>
      <w:tr w:rsidR="00D56B05" w:rsidRPr="00700CA6" w14:paraId="34A0333F" w14:textId="77777777" w:rsidTr="00EA0F2C">
        <w:tc>
          <w:tcPr>
            <w:tcW w:w="1560" w:type="dxa"/>
            <w:vAlign w:val="center"/>
          </w:tcPr>
          <w:p w14:paraId="29B48F7B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0EF139BA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Bienvenida </w:t>
            </w:r>
          </w:p>
        </w:tc>
        <w:tc>
          <w:tcPr>
            <w:tcW w:w="1560" w:type="dxa"/>
            <w:vAlign w:val="center"/>
          </w:tcPr>
          <w:p w14:paraId="5740587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Canción </w:t>
            </w:r>
            <w:r>
              <w:rPr>
                <w:rFonts w:eastAsia="Georgia"/>
                <w:sz w:val="20"/>
                <w:szCs w:val="20"/>
              </w:rPr>
              <w:t xml:space="preserve">infantil para cantar y hacer mímica según lo que narra la canción </w:t>
            </w:r>
          </w:p>
        </w:tc>
        <w:tc>
          <w:tcPr>
            <w:tcW w:w="1980" w:type="dxa"/>
            <w:vAlign w:val="center"/>
          </w:tcPr>
          <w:p w14:paraId="5A8E49B5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proofErr w:type="gramStart"/>
            <w:r>
              <w:rPr>
                <w:rFonts w:eastAsia="Georgia"/>
                <w:sz w:val="20"/>
                <w:szCs w:val="20"/>
              </w:rPr>
              <w:t>El profesor con apoyo de padres de familia cantan</w:t>
            </w:r>
            <w:proofErr w:type="gramEnd"/>
            <w:r>
              <w:rPr>
                <w:rFonts w:eastAsia="Georgia"/>
                <w:sz w:val="20"/>
                <w:szCs w:val="20"/>
              </w:rPr>
              <w:t xml:space="preserve"> la canción a los niños, los niños aplauden y se aprenderán esta canción durante la semana</w:t>
            </w:r>
          </w:p>
        </w:tc>
        <w:tc>
          <w:tcPr>
            <w:tcW w:w="6524" w:type="dxa"/>
            <w:vAlign w:val="center"/>
          </w:tcPr>
          <w:p w14:paraId="1FAE905A" w14:textId="77777777" w:rsidR="00D56B05" w:rsidRDefault="00D56B05" w:rsidP="00EA0F2C">
            <w:pPr>
              <w:pStyle w:val="Prrafodelista"/>
              <w:numPr>
                <w:ilvl w:val="0"/>
                <w:numId w:val="19"/>
              </w:numPr>
              <w:rPr>
                <w:rFonts w:eastAsia="Georgia"/>
                <w:sz w:val="20"/>
                <w:szCs w:val="20"/>
              </w:rPr>
            </w:pPr>
            <w:r w:rsidRPr="00261BE3">
              <w:rPr>
                <w:rFonts w:eastAsia="Georgia"/>
                <w:sz w:val="20"/>
                <w:szCs w:val="20"/>
              </w:rPr>
              <w:t>Comprender las expresiones no verbales y la intención comunicativa de las personas que surgen en encuentros casuales y de juegos con pares y personas adultas cercanas. Progresivamente, muestra intención por utilizar sus manos y algunas expresiones faciales en contextos específico.</w:t>
            </w:r>
          </w:p>
          <w:p w14:paraId="06E4A03F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Utiliza movimientos con sus manos para representar visualmente sentimientos, objetos y acciones, enfatizando el mensaje que quiere comunicar a pares y personas adultas en contextos específicos.</w:t>
            </w:r>
          </w:p>
        </w:tc>
        <w:tc>
          <w:tcPr>
            <w:tcW w:w="3121" w:type="dxa"/>
            <w:vAlign w:val="center"/>
          </w:tcPr>
          <w:p w14:paraId="0BE4324F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Bocina y canción de </w:t>
            </w:r>
            <w:proofErr w:type="spellStart"/>
            <w:r>
              <w:rPr>
                <w:rFonts w:eastAsia="Georgia"/>
                <w:sz w:val="20"/>
                <w:szCs w:val="20"/>
              </w:rPr>
              <w:t>Youtube</w:t>
            </w:r>
            <w:proofErr w:type="spellEnd"/>
          </w:p>
          <w:p w14:paraId="4C6AB4A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Bienvenidos a la escuela: </w:t>
            </w:r>
            <w:hyperlink r:id="rId14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https://youtu.be/ctoWtiZ4Qwc?si=_Rhb2E_BlHMAOcAJ</w:t>
              </w:r>
            </w:hyperlink>
          </w:p>
        </w:tc>
      </w:tr>
      <w:tr w:rsidR="00D56B05" w:rsidRPr="00700CA6" w14:paraId="08BE5F99" w14:textId="77777777" w:rsidTr="00EA0F2C">
        <w:tc>
          <w:tcPr>
            <w:tcW w:w="1560" w:type="dxa"/>
            <w:vAlign w:val="center"/>
          </w:tcPr>
          <w:p w14:paraId="00DAB88E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61E6C9B2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Asamblea </w:t>
            </w:r>
          </w:p>
        </w:tc>
        <w:tc>
          <w:tcPr>
            <w:tcW w:w="1560" w:type="dxa"/>
            <w:vAlign w:val="center"/>
          </w:tcPr>
          <w:p w14:paraId="6DD48EA6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Diálogo </w:t>
            </w:r>
          </w:p>
        </w:tc>
        <w:tc>
          <w:tcPr>
            <w:tcW w:w="1980" w:type="dxa"/>
            <w:vAlign w:val="center"/>
          </w:tcPr>
          <w:p w14:paraId="0E716B92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Se organizará un </w:t>
            </w:r>
            <w:proofErr w:type="spellStart"/>
            <w:r>
              <w:rPr>
                <w:rFonts w:eastAsia="Georgia"/>
                <w:sz w:val="20"/>
                <w:szCs w:val="20"/>
              </w:rPr>
              <w:t>circulo</w:t>
            </w:r>
            <w:proofErr w:type="spellEnd"/>
            <w:r>
              <w:rPr>
                <w:rFonts w:eastAsia="Georgia"/>
                <w:sz w:val="20"/>
                <w:szCs w:val="20"/>
              </w:rPr>
              <w:t xml:space="preserve"> para pasar hacia la derecha una pelota, y al detenerse la música se responde una pregunta sobre la amistad.</w:t>
            </w:r>
          </w:p>
        </w:tc>
        <w:tc>
          <w:tcPr>
            <w:tcW w:w="6524" w:type="dxa"/>
            <w:vAlign w:val="center"/>
          </w:tcPr>
          <w:p w14:paraId="30387DDB" w14:textId="77777777" w:rsidR="00D56B05" w:rsidRPr="008465DC" w:rsidRDefault="00D56B05" w:rsidP="00EA0F2C">
            <w:pPr>
              <w:pStyle w:val="Prrafodelista"/>
              <w:numPr>
                <w:ilvl w:val="0"/>
                <w:numId w:val="22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 xml:space="preserve">Escuchar con atención las ideas, puntos de vista, propuestas y situaciones de sus pares y personas adultas, tomando turnos en la comunicación para hacer comentarios o comunicar sus comprensiones al respecto. </w:t>
            </w:r>
          </w:p>
          <w:p w14:paraId="02410EC8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</w:tc>
        <w:tc>
          <w:tcPr>
            <w:tcW w:w="3121" w:type="dxa"/>
            <w:vAlign w:val="center"/>
          </w:tcPr>
          <w:p w14:paraId="14E0C86E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Pelota</w:t>
            </w:r>
          </w:p>
          <w:p w14:paraId="0E75D92A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Bocina </w:t>
            </w:r>
          </w:p>
          <w:p w14:paraId="5A18E963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46688E15" w14:textId="77777777" w:rsidTr="00EA0F2C">
        <w:tc>
          <w:tcPr>
            <w:tcW w:w="1560" w:type="dxa"/>
            <w:vAlign w:val="center"/>
          </w:tcPr>
          <w:p w14:paraId="0A6621E3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>
              <w:rPr>
                <w:rFonts w:eastAsia="Georgia"/>
                <w:sz w:val="28"/>
                <w:szCs w:val="28"/>
              </w:rPr>
              <w:t>H</w:t>
            </w:r>
            <w:r w:rsidRPr="00920705">
              <w:rPr>
                <w:rFonts w:eastAsia="Georgia"/>
                <w:sz w:val="28"/>
                <w:szCs w:val="28"/>
              </w:rPr>
              <w:t xml:space="preserve">ábitos de higiene </w:t>
            </w:r>
          </w:p>
        </w:tc>
        <w:tc>
          <w:tcPr>
            <w:tcW w:w="1560" w:type="dxa"/>
            <w:vAlign w:val="center"/>
          </w:tcPr>
          <w:p w14:paraId="0B2EC8E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Lavado de manos</w:t>
            </w:r>
          </w:p>
        </w:tc>
        <w:tc>
          <w:tcPr>
            <w:tcW w:w="1980" w:type="dxa"/>
            <w:vAlign w:val="center"/>
          </w:tcPr>
          <w:p w14:paraId="1CDCF0D3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Se hace un</w:t>
            </w:r>
          </w:p>
        </w:tc>
        <w:tc>
          <w:tcPr>
            <w:tcW w:w="6524" w:type="dxa"/>
            <w:vAlign w:val="center"/>
          </w:tcPr>
          <w:p w14:paraId="630F9203" w14:textId="77777777" w:rsidR="00D56B05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6761623E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1E02C69B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Agua </w:t>
            </w:r>
          </w:p>
          <w:p w14:paraId="6B89F93B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Jabón </w:t>
            </w:r>
          </w:p>
          <w:p w14:paraId="272B2CDE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Canción Sésamo:</w:t>
            </w:r>
          </w:p>
          <w:p w14:paraId="3E6511CC" w14:textId="3DC40D21" w:rsidR="00D56B05" w:rsidRPr="00700CA6" w:rsidRDefault="008C502A" w:rsidP="00EA0F2C">
            <w:pPr>
              <w:rPr>
                <w:rFonts w:eastAsia="Georgia"/>
                <w:sz w:val="20"/>
                <w:szCs w:val="20"/>
              </w:rPr>
            </w:pPr>
            <w:hyperlink r:id="rId15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https://www.youtube.com/watch?v=e0pecj7ZCcQ</w:t>
              </w:r>
            </w:hyperlink>
          </w:p>
        </w:tc>
      </w:tr>
      <w:tr w:rsidR="00D56B05" w:rsidRPr="00700CA6" w14:paraId="43BCEB91" w14:textId="77777777" w:rsidTr="00EA0F2C">
        <w:tc>
          <w:tcPr>
            <w:tcW w:w="1560" w:type="dxa"/>
            <w:vAlign w:val="center"/>
          </w:tcPr>
          <w:p w14:paraId="341FA6B4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>Refrigerio</w:t>
            </w:r>
          </w:p>
          <w:p w14:paraId="3D4B1085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03C5A2F3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Circulo para compartir. Picnic</w:t>
            </w:r>
          </w:p>
        </w:tc>
        <w:tc>
          <w:tcPr>
            <w:tcW w:w="1980" w:type="dxa"/>
            <w:vAlign w:val="center"/>
          </w:tcPr>
          <w:p w14:paraId="5008F59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Tiempo libre </w:t>
            </w:r>
            <w:proofErr w:type="spellStart"/>
            <w:r>
              <w:rPr>
                <w:rFonts w:eastAsia="Georgia"/>
                <w:sz w:val="20"/>
                <w:szCs w:val="20"/>
              </w:rPr>
              <w:t>parrefrigerio</w:t>
            </w:r>
            <w:proofErr w:type="spellEnd"/>
          </w:p>
        </w:tc>
        <w:tc>
          <w:tcPr>
            <w:tcW w:w="6524" w:type="dxa"/>
            <w:vAlign w:val="center"/>
          </w:tcPr>
          <w:p w14:paraId="02C21C8A" w14:textId="77777777" w:rsidR="00D56B05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6BCD919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i/>
                <w:iCs/>
                <w:sz w:val="20"/>
                <w:szCs w:val="20"/>
              </w:rPr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4856C47E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2252C55C" w14:textId="77777777" w:rsidTr="00EA0F2C">
        <w:tc>
          <w:tcPr>
            <w:tcW w:w="1560" w:type="dxa"/>
            <w:vAlign w:val="center"/>
          </w:tcPr>
          <w:p w14:paraId="41A5F2B1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Receso</w:t>
            </w:r>
          </w:p>
          <w:p w14:paraId="165C420D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6C5EA6B7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062EAAF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anzar objetos de diferentes tamaños a un objetivo, como lanzar pelotas a un aro o argollas a un cono.</w:t>
            </w:r>
          </w:p>
        </w:tc>
        <w:tc>
          <w:tcPr>
            <w:tcW w:w="6524" w:type="dxa"/>
            <w:vAlign w:val="center"/>
          </w:tcPr>
          <w:p w14:paraId="4760F87B" w14:textId="77777777" w:rsidR="00D56B05" w:rsidRPr="0075484C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6E29561B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42D93854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B017DD" w:rsidRPr="00700CA6" w14:paraId="5FF08338" w14:textId="77777777" w:rsidTr="00C53A5A">
        <w:tc>
          <w:tcPr>
            <w:tcW w:w="1560" w:type="dxa"/>
            <w:shd w:val="clear" w:color="auto" w:fill="DBE5F1" w:themeFill="accent1" w:themeFillTint="33"/>
            <w:vAlign w:val="center"/>
          </w:tcPr>
          <w:p w14:paraId="5C6A21E7" w14:textId="77777777" w:rsidR="00B017DD" w:rsidRPr="00920705" w:rsidRDefault="00B017DD" w:rsidP="00B017DD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Experiencia de aprendizaje/taller/juego/proyecto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14:paraId="5EF42FBD" w14:textId="77777777" w:rsidR="00B017DD" w:rsidRPr="00CC6AE9" w:rsidRDefault="00B017DD" w:rsidP="00B017DD">
            <w:pPr>
              <w:rPr>
                <w:rFonts w:eastAsia="Georgia"/>
                <w:sz w:val="20"/>
                <w:szCs w:val="20"/>
              </w:rPr>
            </w:pPr>
            <w:r w:rsidRPr="00CC6AE9">
              <w:rPr>
                <w:rFonts w:eastAsia="Georgia"/>
                <w:sz w:val="20"/>
                <w:szCs w:val="20"/>
              </w:rPr>
              <w:t>Taller 2: Viaje al mundo de los sonidos, las artes y las letras</w:t>
            </w:r>
          </w:p>
          <w:p w14:paraId="6EA37FB2" w14:textId="0AD45702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BE5F1" w:themeFill="accent1" w:themeFillTint="33"/>
            <w:vAlign w:val="center"/>
          </w:tcPr>
          <w:p w14:paraId="508EC4E3" w14:textId="77777777" w:rsidR="00B017DD" w:rsidRPr="00CC6AE9" w:rsidRDefault="00B017DD" w:rsidP="00B017DD">
            <w:pPr>
              <w:rPr>
                <w:rFonts w:eastAsia="Georgia"/>
                <w:sz w:val="20"/>
                <w:szCs w:val="20"/>
              </w:rPr>
            </w:pPr>
            <w:r w:rsidRPr="00CC6AE9">
              <w:rPr>
                <w:rFonts w:eastAsia="Georgia"/>
                <w:sz w:val="20"/>
                <w:szCs w:val="20"/>
              </w:rPr>
              <w:t>Estación 3: Títeres viajeros</w:t>
            </w:r>
          </w:p>
          <w:p w14:paraId="3AEC35CC" w14:textId="7F806EF8" w:rsidR="00B017DD" w:rsidRPr="00CC6AE9" w:rsidRDefault="00B017DD" w:rsidP="00B017DD">
            <w:pPr>
              <w:rPr>
                <w:rFonts w:eastAsia="Georgia"/>
                <w:sz w:val="20"/>
                <w:szCs w:val="20"/>
              </w:rPr>
            </w:pPr>
            <w:r w:rsidRPr="00CC6AE9">
              <w:rPr>
                <w:rFonts w:eastAsia="Georgia"/>
                <w:sz w:val="20"/>
                <w:szCs w:val="20"/>
              </w:rPr>
              <w:t xml:space="preserve">Teatro de títeres o sombras (puede ser una caja decorada o una sábana blanca con luz). </w:t>
            </w:r>
          </w:p>
          <w:p w14:paraId="12D8B33F" w14:textId="77777777" w:rsidR="00B017DD" w:rsidRPr="00CC6AE9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  <w:p w14:paraId="00D9C562" w14:textId="77777777" w:rsidR="00B017DD" w:rsidRPr="00CC6AE9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  <w:p w14:paraId="3B46A5BE" w14:textId="77777777" w:rsidR="00B017DD" w:rsidRPr="0075484C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  <w:p w14:paraId="20513E18" w14:textId="77777777" w:rsidR="00B017DD" w:rsidRPr="0075484C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  <w:p w14:paraId="67C7F0EA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shd w:val="clear" w:color="auto" w:fill="DBE5F1" w:themeFill="accent1" w:themeFillTint="33"/>
          </w:tcPr>
          <w:p w14:paraId="3EEB060B" w14:textId="77777777" w:rsidR="00B017DD" w:rsidRPr="00B017DD" w:rsidRDefault="00B017DD" w:rsidP="00B017DD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B017DD">
              <w:rPr>
                <w:rFonts w:eastAsia="Georgia"/>
                <w:sz w:val="20"/>
                <w:szCs w:val="20"/>
              </w:rPr>
              <w:t>Diferenciar los sonidos que producen instrumentos de percusión, viento o cuerda mediante la exploración, la escucha atenta y la asociación con melodías o fragmentos musicales conocidos, fortaleciendo progresivamente su capacidad auditiva y su apreciación musical.</w:t>
            </w:r>
          </w:p>
          <w:p w14:paraId="46CCC288" w14:textId="44F13A51" w:rsidR="00B017DD" w:rsidRPr="00B017DD" w:rsidRDefault="00B017DD" w:rsidP="00B017DD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B017DD">
              <w:rPr>
                <w:rFonts w:eastAsia="Georgia"/>
                <w:sz w:val="20"/>
                <w:szCs w:val="20"/>
              </w:rPr>
              <w:t>Apreciar las creaciones artísticas de su contexto y de otras culturas expresando lo que siente al observarlas.</w:t>
            </w:r>
          </w:p>
          <w:p w14:paraId="58B9D9C9" w14:textId="266A86F7" w:rsidR="00B017DD" w:rsidRPr="00B017DD" w:rsidRDefault="00B017DD" w:rsidP="00B017DD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B017DD">
              <w:rPr>
                <w:rFonts w:eastAsia="Georgia"/>
                <w:sz w:val="20"/>
                <w:szCs w:val="20"/>
              </w:rPr>
              <w:t xml:space="preserve">Participar como espectador en diversas presentaciones artísticas como obras de teatro, cuentos dramatizados, </w:t>
            </w:r>
            <w:proofErr w:type="gramStart"/>
            <w:r w:rsidRPr="00B017DD">
              <w:rPr>
                <w:rFonts w:eastAsia="Georgia"/>
                <w:sz w:val="20"/>
                <w:szCs w:val="20"/>
              </w:rPr>
              <w:t>shows</w:t>
            </w:r>
            <w:proofErr w:type="gramEnd"/>
            <w:r w:rsidRPr="00B017DD">
              <w:rPr>
                <w:rFonts w:eastAsia="Georgia"/>
                <w:sz w:val="20"/>
                <w:szCs w:val="20"/>
              </w:rPr>
              <w:t xml:space="preserve"> de títeres o de sombras, desarrollando progresivamente habilidades de observación, escucha y apreciación.</w:t>
            </w:r>
          </w:p>
        </w:tc>
        <w:tc>
          <w:tcPr>
            <w:tcW w:w="3121" w:type="dxa"/>
            <w:shd w:val="clear" w:color="auto" w:fill="DBE5F1" w:themeFill="accent1" w:themeFillTint="33"/>
            <w:vAlign w:val="center"/>
          </w:tcPr>
          <w:p w14:paraId="607332C5" w14:textId="77777777" w:rsidR="00B017DD" w:rsidRPr="00CC6AE9" w:rsidRDefault="00B017DD" w:rsidP="00B017DD">
            <w:pPr>
              <w:rPr>
                <w:rFonts w:eastAsia="Georgia"/>
                <w:sz w:val="20"/>
                <w:szCs w:val="20"/>
              </w:rPr>
            </w:pPr>
            <w:r w:rsidRPr="00CC6AE9">
              <w:rPr>
                <w:rFonts w:eastAsia="Georgia"/>
                <w:sz w:val="20"/>
                <w:szCs w:val="20"/>
              </w:rPr>
              <w:t>Teatro de títeres o sombras (puede ser una caja decorada o una sábana blanca con luz). Títeres de mano, de papel o de calcetín. Guion corto con personajes sencillos y situaciones familiares.</w:t>
            </w:r>
          </w:p>
          <w:p w14:paraId="57A13EBB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B017DD" w:rsidRPr="00700CA6" w14:paraId="5C8C9C91" w14:textId="77777777" w:rsidTr="004F3D21">
        <w:tc>
          <w:tcPr>
            <w:tcW w:w="1560" w:type="dxa"/>
            <w:vAlign w:val="center"/>
          </w:tcPr>
          <w:p w14:paraId="28E6DBC7" w14:textId="77777777" w:rsidR="00B017DD" w:rsidRPr="00920705" w:rsidRDefault="00B017DD" w:rsidP="00B017DD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Receso</w:t>
            </w:r>
          </w:p>
          <w:p w14:paraId="3B8A325E" w14:textId="77777777" w:rsidR="00B017DD" w:rsidRPr="00920705" w:rsidRDefault="00B017DD" w:rsidP="00B017DD">
            <w:pPr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3FBB0828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0534AF5E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anzar objetos de diferentes tamaños a un objetivo, como lanzar pelotas a un aro o argollas a un cono.</w:t>
            </w:r>
          </w:p>
        </w:tc>
        <w:tc>
          <w:tcPr>
            <w:tcW w:w="6524" w:type="dxa"/>
            <w:vAlign w:val="center"/>
          </w:tcPr>
          <w:p w14:paraId="5E160D7B" w14:textId="77777777" w:rsidR="00B017DD" w:rsidRPr="0075484C" w:rsidRDefault="00B017DD" w:rsidP="00B017DD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77B6D548" w14:textId="0F101E39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3C21176E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B017DD" w:rsidRPr="00700CA6" w14:paraId="48620658" w14:textId="77777777" w:rsidTr="004F3D21">
        <w:tc>
          <w:tcPr>
            <w:tcW w:w="1560" w:type="dxa"/>
            <w:vAlign w:val="center"/>
          </w:tcPr>
          <w:p w14:paraId="195F5D11" w14:textId="77777777" w:rsidR="00B017DD" w:rsidRPr="00920705" w:rsidRDefault="00B017DD" w:rsidP="00B017DD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>Descanso</w:t>
            </w:r>
          </w:p>
        </w:tc>
        <w:tc>
          <w:tcPr>
            <w:tcW w:w="1560" w:type="dxa"/>
            <w:vAlign w:val="center"/>
          </w:tcPr>
          <w:p w14:paraId="7A820859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98740DB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vAlign w:val="center"/>
          </w:tcPr>
          <w:p w14:paraId="04CFFB96" w14:textId="786431D1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</w:tc>
        <w:tc>
          <w:tcPr>
            <w:tcW w:w="3121" w:type="dxa"/>
            <w:vAlign w:val="center"/>
          </w:tcPr>
          <w:p w14:paraId="39F35DCB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B017DD" w:rsidRPr="00700CA6" w14:paraId="484C69A0" w14:textId="77777777" w:rsidTr="00EA0F2C">
        <w:tc>
          <w:tcPr>
            <w:tcW w:w="1560" w:type="dxa"/>
            <w:vAlign w:val="center"/>
          </w:tcPr>
          <w:p w14:paraId="739A3063" w14:textId="77777777" w:rsidR="00B017DD" w:rsidRPr="00920705" w:rsidRDefault="00B017DD" w:rsidP="00B017DD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Cierre</w:t>
            </w:r>
          </w:p>
        </w:tc>
        <w:tc>
          <w:tcPr>
            <w:tcW w:w="1560" w:type="dxa"/>
            <w:vAlign w:val="center"/>
          </w:tcPr>
          <w:p w14:paraId="7D3F3EAC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Asamblea de cierre </w:t>
            </w:r>
          </w:p>
        </w:tc>
        <w:tc>
          <w:tcPr>
            <w:tcW w:w="1980" w:type="dxa"/>
            <w:vAlign w:val="center"/>
          </w:tcPr>
          <w:p w14:paraId="4A71E43E" w14:textId="77777777" w:rsidR="00B017DD" w:rsidRPr="00CC6AE9" w:rsidRDefault="00B017DD" w:rsidP="00B017DD">
            <w:pPr>
              <w:jc w:val="both"/>
              <w:rPr>
                <w:rFonts w:eastAsia="Georgia"/>
                <w:sz w:val="20"/>
                <w:szCs w:val="20"/>
              </w:rPr>
            </w:pPr>
            <w:r w:rsidRPr="00CC6AE9">
              <w:rPr>
                <w:rFonts w:eastAsia="Georgia"/>
                <w:sz w:val="20"/>
                <w:szCs w:val="20"/>
              </w:rPr>
              <w:t xml:space="preserve">Paso a paso: </w:t>
            </w:r>
          </w:p>
          <w:p w14:paraId="0E4E015B" w14:textId="77777777" w:rsidR="00B017DD" w:rsidRPr="00CC6AE9" w:rsidRDefault="00B017DD" w:rsidP="00B017DD">
            <w:pPr>
              <w:jc w:val="both"/>
              <w:rPr>
                <w:rFonts w:eastAsia="Georgia"/>
                <w:sz w:val="20"/>
                <w:szCs w:val="20"/>
              </w:rPr>
            </w:pPr>
            <w:r w:rsidRPr="00CC6AE9">
              <w:rPr>
                <w:rFonts w:eastAsia="Georgia"/>
                <w:sz w:val="20"/>
                <w:szCs w:val="20"/>
              </w:rPr>
              <w:t>Asamblea de cierre del taller:  Cada niño dibuja lo que más disfrutó del taller: un instrumento, una obra de arte, un personaje. Se forma un mural colectivo con sus dibujos y frases como recuerdo del “viaje artístico”.</w:t>
            </w:r>
          </w:p>
          <w:p w14:paraId="7E543E4C" w14:textId="708F7469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vAlign w:val="center"/>
          </w:tcPr>
          <w:p w14:paraId="00E6E685" w14:textId="77777777" w:rsidR="00B017DD" w:rsidRPr="001D146E" w:rsidRDefault="00B017DD" w:rsidP="00B017DD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Escuchar con atención las ideas, puntos de vista, propuestas y situaciones de sus pares y personas adultas, tomando turnos en la comunicación para hacer comentarios o comunicar sus comprensiones al respecto.</w:t>
            </w:r>
          </w:p>
          <w:p w14:paraId="35262800" w14:textId="77777777" w:rsidR="00B017DD" w:rsidRPr="001D146E" w:rsidRDefault="00B017DD" w:rsidP="00B017DD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  <w:p w14:paraId="13D95DDF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Toma turnos en la comunicación para expresar sus puntos de vista y propuestas en las conversaciones que tiene con el grupo y personas adultas.</w:t>
            </w:r>
          </w:p>
        </w:tc>
        <w:tc>
          <w:tcPr>
            <w:tcW w:w="3121" w:type="dxa"/>
            <w:vAlign w:val="center"/>
          </w:tcPr>
          <w:p w14:paraId="14F2F923" w14:textId="77777777" w:rsidR="00B017DD" w:rsidRPr="00700CA6" w:rsidRDefault="00B017DD" w:rsidP="00B017DD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B017DD" w:rsidRPr="00920705" w14:paraId="6ED1FFDF" w14:textId="77777777" w:rsidTr="00EA0F2C">
        <w:tc>
          <w:tcPr>
            <w:tcW w:w="3120" w:type="dxa"/>
            <w:gridSpan w:val="2"/>
            <w:vAlign w:val="center"/>
          </w:tcPr>
          <w:p w14:paraId="367D0045" w14:textId="77777777" w:rsidR="00B017DD" w:rsidRPr="00920705" w:rsidRDefault="00B017DD" w:rsidP="00B017DD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Articulación con las familias</w:t>
            </w:r>
          </w:p>
        </w:tc>
        <w:tc>
          <w:tcPr>
            <w:tcW w:w="11625" w:type="dxa"/>
            <w:gridSpan w:val="3"/>
          </w:tcPr>
          <w:p w14:paraId="748030D4" w14:textId="77777777" w:rsidR="00B017DD" w:rsidRPr="001D146E" w:rsidRDefault="00B017DD" w:rsidP="00B017DD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 xml:space="preserve">Los responsables del estudiante verifican que los niños puedan ingresar a la biblioteca digital de lectura </w:t>
            </w:r>
            <w:proofErr w:type="spellStart"/>
            <w:r w:rsidRPr="001D146E">
              <w:rPr>
                <w:rFonts w:eastAsia="Georgia"/>
                <w:sz w:val="20"/>
                <w:szCs w:val="20"/>
              </w:rPr>
              <w:t>Fiction</w:t>
            </w:r>
            <w:proofErr w:type="spellEnd"/>
            <w:r w:rsidRPr="001D146E">
              <w:rPr>
                <w:rFonts w:eastAsia="Georgia"/>
                <w:sz w:val="20"/>
                <w:szCs w:val="20"/>
              </w:rPr>
              <w:t xml:space="preserve"> Starter, que solo tenga activa la cuenta institucional de @clases.</w:t>
            </w:r>
          </w:p>
          <w:p w14:paraId="74DE2614" w14:textId="77777777" w:rsidR="00B017DD" w:rsidRPr="001D146E" w:rsidRDefault="00B017DD" w:rsidP="00B017DD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Revisa la aplicación e identifica en la biblioteca por descubrir el grupo de libros de Se leerá el libro de Nivel 1 de Starter, ¡Qué divertida es la ciencia!</w:t>
            </w:r>
          </w:p>
          <w:p w14:paraId="0967D138" w14:textId="77777777" w:rsidR="00B017DD" w:rsidRPr="00920705" w:rsidRDefault="00B017DD" w:rsidP="00B017DD">
            <w:pPr>
              <w:jc w:val="both"/>
              <w:rPr>
                <w:rFonts w:eastAsia="Georgia"/>
                <w:sz w:val="28"/>
                <w:szCs w:val="28"/>
              </w:rPr>
            </w:pPr>
          </w:p>
        </w:tc>
      </w:tr>
    </w:tbl>
    <w:p w14:paraId="6057D5E7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2AD012F9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178335CB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4000968F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273FBDD7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p w14:paraId="0AD08870" w14:textId="77777777" w:rsidR="00D56B05" w:rsidRDefault="00D56B05">
      <w:pPr>
        <w:jc w:val="both"/>
        <w:rPr>
          <w:rFonts w:eastAsia="Georgia"/>
          <w:sz w:val="28"/>
          <w:szCs w:val="28"/>
        </w:rPr>
      </w:pPr>
    </w:p>
    <w:tbl>
      <w:tblPr>
        <w:tblStyle w:val="af4"/>
        <w:tblW w:w="1474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1980"/>
        <w:gridCol w:w="6524"/>
        <w:gridCol w:w="3121"/>
      </w:tblGrid>
      <w:tr w:rsidR="00D56B05" w:rsidRPr="00920705" w14:paraId="3856DA3B" w14:textId="77777777" w:rsidTr="00EA0F2C">
        <w:tc>
          <w:tcPr>
            <w:tcW w:w="1560" w:type="dxa"/>
          </w:tcPr>
          <w:p w14:paraId="610BD159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 xml:space="preserve">Nivel: </w:t>
            </w:r>
          </w:p>
        </w:tc>
        <w:tc>
          <w:tcPr>
            <w:tcW w:w="1560" w:type="dxa"/>
          </w:tcPr>
          <w:p w14:paraId="1D6B35FA" w14:textId="54C4D62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Día: </w:t>
            </w:r>
            <w:r w:rsidR="00CC6AE9">
              <w:rPr>
                <w:rFonts w:eastAsia="Georgia"/>
                <w:sz w:val="28"/>
                <w:szCs w:val="28"/>
              </w:rPr>
              <w:t>5</w:t>
            </w:r>
          </w:p>
        </w:tc>
        <w:tc>
          <w:tcPr>
            <w:tcW w:w="11625" w:type="dxa"/>
            <w:gridSpan w:val="3"/>
          </w:tcPr>
          <w:p w14:paraId="350267DA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Fecha: </w:t>
            </w:r>
          </w:p>
        </w:tc>
      </w:tr>
      <w:tr w:rsidR="00D56B05" w:rsidRPr="00920705" w14:paraId="4E06FCA8" w14:textId="77777777" w:rsidTr="00EA0F2C">
        <w:tc>
          <w:tcPr>
            <w:tcW w:w="1560" w:type="dxa"/>
            <w:vAlign w:val="center"/>
          </w:tcPr>
          <w:p w14:paraId="76FEE092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Momento</w:t>
            </w:r>
          </w:p>
        </w:tc>
        <w:tc>
          <w:tcPr>
            <w:tcW w:w="1560" w:type="dxa"/>
            <w:vAlign w:val="center"/>
          </w:tcPr>
          <w:p w14:paraId="2AFA4AC2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Estrategia Pedagógica</w:t>
            </w:r>
          </w:p>
        </w:tc>
        <w:tc>
          <w:tcPr>
            <w:tcW w:w="1980" w:type="dxa"/>
            <w:vAlign w:val="center"/>
          </w:tcPr>
          <w:p w14:paraId="5F12C8EB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Descripción de la Experiencia</w:t>
            </w:r>
          </w:p>
        </w:tc>
        <w:tc>
          <w:tcPr>
            <w:tcW w:w="6524" w:type="dxa"/>
            <w:vAlign w:val="center"/>
          </w:tcPr>
          <w:p w14:paraId="6EB2D468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 xml:space="preserve">Procesos de Desarrollo y Aprendizaje/ Descriptores de progresión </w:t>
            </w:r>
          </w:p>
        </w:tc>
        <w:tc>
          <w:tcPr>
            <w:tcW w:w="3121" w:type="dxa"/>
            <w:vAlign w:val="center"/>
          </w:tcPr>
          <w:p w14:paraId="5D8B8F58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Materiales</w:t>
            </w:r>
          </w:p>
        </w:tc>
      </w:tr>
      <w:tr w:rsidR="00D56B05" w:rsidRPr="00700CA6" w14:paraId="21B78F0D" w14:textId="77777777" w:rsidTr="00EA0F2C">
        <w:tc>
          <w:tcPr>
            <w:tcW w:w="1560" w:type="dxa"/>
            <w:vAlign w:val="center"/>
          </w:tcPr>
          <w:p w14:paraId="7D17A320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0EDA0AA0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Bienvenida </w:t>
            </w:r>
          </w:p>
        </w:tc>
        <w:tc>
          <w:tcPr>
            <w:tcW w:w="1560" w:type="dxa"/>
            <w:vAlign w:val="center"/>
          </w:tcPr>
          <w:p w14:paraId="5DD6435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Canción </w:t>
            </w:r>
            <w:r>
              <w:rPr>
                <w:rFonts w:eastAsia="Georgia"/>
                <w:sz w:val="20"/>
                <w:szCs w:val="20"/>
              </w:rPr>
              <w:t xml:space="preserve">infantil para cantar y hacer mímica según lo que narra la canción </w:t>
            </w:r>
          </w:p>
        </w:tc>
        <w:tc>
          <w:tcPr>
            <w:tcW w:w="1980" w:type="dxa"/>
            <w:vAlign w:val="center"/>
          </w:tcPr>
          <w:p w14:paraId="7FE12DD3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proofErr w:type="gramStart"/>
            <w:r>
              <w:rPr>
                <w:rFonts w:eastAsia="Georgia"/>
                <w:sz w:val="20"/>
                <w:szCs w:val="20"/>
              </w:rPr>
              <w:t>El profesor con apoyo de padres de familia cantan</w:t>
            </w:r>
            <w:proofErr w:type="gramEnd"/>
            <w:r>
              <w:rPr>
                <w:rFonts w:eastAsia="Georgia"/>
                <w:sz w:val="20"/>
                <w:szCs w:val="20"/>
              </w:rPr>
              <w:t xml:space="preserve"> la canción a los niños, los niños aplauden y se aprenderán esta canción durante la semana</w:t>
            </w:r>
          </w:p>
        </w:tc>
        <w:tc>
          <w:tcPr>
            <w:tcW w:w="6524" w:type="dxa"/>
            <w:vAlign w:val="center"/>
          </w:tcPr>
          <w:p w14:paraId="7CA7E8B7" w14:textId="77777777" w:rsidR="00D56B05" w:rsidRDefault="00D56B05" w:rsidP="00EA0F2C">
            <w:pPr>
              <w:pStyle w:val="Prrafodelista"/>
              <w:numPr>
                <w:ilvl w:val="0"/>
                <w:numId w:val="19"/>
              </w:numPr>
              <w:rPr>
                <w:rFonts w:eastAsia="Georgia"/>
                <w:sz w:val="20"/>
                <w:szCs w:val="20"/>
              </w:rPr>
            </w:pPr>
            <w:r w:rsidRPr="00261BE3">
              <w:rPr>
                <w:rFonts w:eastAsia="Georgia"/>
                <w:sz w:val="20"/>
                <w:szCs w:val="20"/>
              </w:rPr>
              <w:t>Comprender las expresiones no verbales y la intención comunicativa de las personas que surgen en encuentros casuales y de juegos con pares y personas adultas cercanas. Progresivamente, muestra intención por utilizar sus manos y algunas expresiones faciales en contextos específico.</w:t>
            </w:r>
          </w:p>
          <w:p w14:paraId="5097B86E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Utiliza movimientos con sus manos para representar visualmente sentimientos, objetos y acciones, enfatizando el mensaje que quiere comunicar a pares y personas adultas en contextos específicos.</w:t>
            </w:r>
          </w:p>
        </w:tc>
        <w:tc>
          <w:tcPr>
            <w:tcW w:w="3121" w:type="dxa"/>
            <w:vAlign w:val="center"/>
          </w:tcPr>
          <w:p w14:paraId="678B28DA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Bocina y canción de </w:t>
            </w:r>
            <w:proofErr w:type="spellStart"/>
            <w:r>
              <w:rPr>
                <w:rFonts w:eastAsia="Georgia"/>
                <w:sz w:val="20"/>
                <w:szCs w:val="20"/>
              </w:rPr>
              <w:t>Youtube</w:t>
            </w:r>
            <w:proofErr w:type="spellEnd"/>
          </w:p>
          <w:p w14:paraId="60AB2BAE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00CA6">
              <w:rPr>
                <w:rFonts w:eastAsia="Georgia"/>
                <w:sz w:val="20"/>
                <w:szCs w:val="20"/>
              </w:rPr>
              <w:t xml:space="preserve">Bienvenidos a la escuela: </w:t>
            </w:r>
            <w:hyperlink r:id="rId16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https://youtu.be/ctoWtiZ4Qwc?si=_Rhb2E_BlHMAOcAJ</w:t>
              </w:r>
            </w:hyperlink>
          </w:p>
        </w:tc>
      </w:tr>
      <w:tr w:rsidR="00D56B05" w:rsidRPr="00700CA6" w14:paraId="3446A836" w14:textId="77777777" w:rsidTr="00EA0F2C">
        <w:tc>
          <w:tcPr>
            <w:tcW w:w="1560" w:type="dxa"/>
            <w:vAlign w:val="center"/>
          </w:tcPr>
          <w:p w14:paraId="19F79B39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  <w:p w14:paraId="4B0AA7B5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 xml:space="preserve">Asamblea </w:t>
            </w:r>
          </w:p>
        </w:tc>
        <w:tc>
          <w:tcPr>
            <w:tcW w:w="1560" w:type="dxa"/>
            <w:vAlign w:val="center"/>
          </w:tcPr>
          <w:p w14:paraId="72D0A7F6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Diálogo </w:t>
            </w:r>
          </w:p>
        </w:tc>
        <w:tc>
          <w:tcPr>
            <w:tcW w:w="1980" w:type="dxa"/>
            <w:vAlign w:val="center"/>
          </w:tcPr>
          <w:p w14:paraId="7D564B7C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Se </w:t>
            </w:r>
            <w:r w:rsidR="004D69B2">
              <w:rPr>
                <w:rFonts w:eastAsia="Georgia"/>
                <w:sz w:val="20"/>
                <w:szCs w:val="20"/>
              </w:rPr>
              <w:t>pide a cada estudiante que diga un valor o algo que tenga que decir sobre las relaciones con los demás o sus amistades.</w:t>
            </w:r>
          </w:p>
          <w:p w14:paraId="49C88712" w14:textId="62F346C6" w:rsidR="004D69B2" w:rsidRPr="00700CA6" w:rsidRDefault="004D69B2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Revisión de Tablet, todos explican si tienen acceso a Starter. </w:t>
            </w:r>
          </w:p>
        </w:tc>
        <w:tc>
          <w:tcPr>
            <w:tcW w:w="6524" w:type="dxa"/>
            <w:vAlign w:val="center"/>
          </w:tcPr>
          <w:p w14:paraId="2CF29D60" w14:textId="77777777" w:rsidR="00D56B05" w:rsidRPr="008465DC" w:rsidRDefault="00D56B05" w:rsidP="00EA0F2C">
            <w:pPr>
              <w:pStyle w:val="Prrafodelista"/>
              <w:numPr>
                <w:ilvl w:val="0"/>
                <w:numId w:val="22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 xml:space="preserve">Escuchar con atención las ideas, puntos de vista, propuestas y situaciones de sus pares y personas adultas, tomando turnos en la comunicación para hacer comentarios o comunicar sus comprensiones al respecto. </w:t>
            </w:r>
          </w:p>
          <w:p w14:paraId="728C2B90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</w:tc>
        <w:tc>
          <w:tcPr>
            <w:tcW w:w="3121" w:type="dxa"/>
            <w:vAlign w:val="center"/>
          </w:tcPr>
          <w:p w14:paraId="15FA08CB" w14:textId="271D774A" w:rsidR="00D56B05" w:rsidRDefault="004D69B2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Tablet</w:t>
            </w:r>
          </w:p>
          <w:p w14:paraId="3E3943BF" w14:textId="2EFDD435" w:rsidR="004D69B2" w:rsidRDefault="004D69B2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Starter</w:t>
            </w:r>
          </w:p>
          <w:p w14:paraId="34301948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4FFB05CA" w14:textId="77777777" w:rsidTr="00EA0F2C">
        <w:tc>
          <w:tcPr>
            <w:tcW w:w="1560" w:type="dxa"/>
            <w:vAlign w:val="center"/>
          </w:tcPr>
          <w:p w14:paraId="15AFFD48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>
              <w:rPr>
                <w:rFonts w:eastAsia="Georgia"/>
                <w:sz w:val="28"/>
                <w:szCs w:val="28"/>
              </w:rPr>
              <w:t>H</w:t>
            </w:r>
            <w:r w:rsidRPr="00920705">
              <w:rPr>
                <w:rFonts w:eastAsia="Georgia"/>
                <w:sz w:val="28"/>
                <w:szCs w:val="28"/>
              </w:rPr>
              <w:t xml:space="preserve">ábitos de higiene </w:t>
            </w:r>
          </w:p>
        </w:tc>
        <w:tc>
          <w:tcPr>
            <w:tcW w:w="1560" w:type="dxa"/>
            <w:vAlign w:val="center"/>
          </w:tcPr>
          <w:p w14:paraId="1B946895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Lavado de manos</w:t>
            </w:r>
          </w:p>
        </w:tc>
        <w:tc>
          <w:tcPr>
            <w:tcW w:w="1980" w:type="dxa"/>
            <w:vAlign w:val="center"/>
          </w:tcPr>
          <w:p w14:paraId="277CE32A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Se hace un</w:t>
            </w:r>
          </w:p>
        </w:tc>
        <w:tc>
          <w:tcPr>
            <w:tcW w:w="6524" w:type="dxa"/>
            <w:vAlign w:val="center"/>
          </w:tcPr>
          <w:p w14:paraId="7D237D39" w14:textId="77777777" w:rsidR="00D56B05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5587F209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lastRenderedPageBreak/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5B5D26B3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lastRenderedPageBreak/>
              <w:t xml:space="preserve">Agua </w:t>
            </w:r>
          </w:p>
          <w:p w14:paraId="1FA27C4B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Jabón </w:t>
            </w:r>
          </w:p>
          <w:p w14:paraId="378705DD" w14:textId="77777777" w:rsidR="00D56B05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Canción Sésamo:</w:t>
            </w:r>
          </w:p>
          <w:p w14:paraId="51F8C71A" w14:textId="73EACB0C" w:rsidR="00D56B05" w:rsidRPr="00700CA6" w:rsidRDefault="008C502A" w:rsidP="00EA0F2C">
            <w:pPr>
              <w:rPr>
                <w:rFonts w:eastAsia="Georgia"/>
                <w:sz w:val="20"/>
                <w:szCs w:val="20"/>
              </w:rPr>
            </w:pPr>
            <w:hyperlink r:id="rId17" w:history="1">
              <w:r w:rsidRPr="00607D1B">
                <w:rPr>
                  <w:rStyle w:val="Hipervnculo"/>
                  <w:rFonts w:eastAsia="Georgia"/>
                  <w:sz w:val="20"/>
                  <w:szCs w:val="20"/>
                </w:rPr>
                <w:t>https://www.youtube.com/watch?v=e0pecj7ZCcQ</w:t>
              </w:r>
            </w:hyperlink>
          </w:p>
        </w:tc>
      </w:tr>
      <w:tr w:rsidR="00D56B05" w:rsidRPr="00700CA6" w14:paraId="089B3B60" w14:textId="77777777" w:rsidTr="00EA0F2C">
        <w:tc>
          <w:tcPr>
            <w:tcW w:w="1560" w:type="dxa"/>
            <w:vAlign w:val="center"/>
          </w:tcPr>
          <w:p w14:paraId="6C19EBF3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Refrigerio</w:t>
            </w:r>
          </w:p>
          <w:p w14:paraId="397DB3C0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2665AAF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Circulo para compartir. Picnic</w:t>
            </w:r>
          </w:p>
        </w:tc>
        <w:tc>
          <w:tcPr>
            <w:tcW w:w="1980" w:type="dxa"/>
            <w:vAlign w:val="center"/>
          </w:tcPr>
          <w:p w14:paraId="255B7907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Tiempo libre </w:t>
            </w:r>
            <w:proofErr w:type="spellStart"/>
            <w:r>
              <w:rPr>
                <w:rFonts w:eastAsia="Georgia"/>
                <w:sz w:val="20"/>
                <w:szCs w:val="20"/>
              </w:rPr>
              <w:t>parrefrigerio</w:t>
            </w:r>
            <w:proofErr w:type="spellEnd"/>
          </w:p>
        </w:tc>
        <w:tc>
          <w:tcPr>
            <w:tcW w:w="6524" w:type="dxa"/>
            <w:vAlign w:val="center"/>
          </w:tcPr>
          <w:p w14:paraId="413ED217" w14:textId="77777777" w:rsidR="00D56B05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  <w:p w14:paraId="220EA050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8465DC">
              <w:rPr>
                <w:rFonts w:eastAsia="Georgia"/>
                <w:i/>
                <w:iCs/>
                <w:sz w:val="20"/>
                <w:szCs w:val="20"/>
              </w:rPr>
              <w:t>Practica hábitos de higiene personal, alimentación, descanso e hidratación buscando su bienestar.</w:t>
            </w:r>
          </w:p>
        </w:tc>
        <w:tc>
          <w:tcPr>
            <w:tcW w:w="3121" w:type="dxa"/>
            <w:vAlign w:val="center"/>
          </w:tcPr>
          <w:p w14:paraId="2628DC61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44F44B2C" w14:textId="77777777" w:rsidTr="00EA0F2C">
        <w:tc>
          <w:tcPr>
            <w:tcW w:w="1560" w:type="dxa"/>
            <w:vAlign w:val="center"/>
          </w:tcPr>
          <w:p w14:paraId="464185F3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Receso</w:t>
            </w:r>
          </w:p>
          <w:p w14:paraId="5ABC9E55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111301AB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2133A7FB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anzar objetos de diferentes tamaños a un objetivo, como lanzar pelotas a un aro o argollas a un cono.</w:t>
            </w:r>
          </w:p>
        </w:tc>
        <w:tc>
          <w:tcPr>
            <w:tcW w:w="6524" w:type="dxa"/>
            <w:vAlign w:val="center"/>
          </w:tcPr>
          <w:p w14:paraId="55C01E20" w14:textId="77777777" w:rsidR="00D56B05" w:rsidRPr="0075484C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46509894" w14:textId="77777777" w:rsidR="00D56B05" w:rsidRPr="0075484C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1CFA2F46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D56B05" w:rsidRPr="00700CA6" w14:paraId="19AFDB1D" w14:textId="77777777" w:rsidTr="00B017DD">
        <w:tc>
          <w:tcPr>
            <w:tcW w:w="1560" w:type="dxa"/>
            <w:shd w:val="clear" w:color="auto" w:fill="DBE5F1" w:themeFill="accent1" w:themeFillTint="33"/>
            <w:vAlign w:val="center"/>
          </w:tcPr>
          <w:p w14:paraId="6AF4C068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Experiencia de aprendizaje/taller/juego/proyecto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14:paraId="4A86456D" w14:textId="7EB6C88D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Taller</w:t>
            </w:r>
            <w:r w:rsidR="00DC1EE2">
              <w:rPr>
                <w:rFonts w:eastAsia="Georgia"/>
                <w:sz w:val="20"/>
                <w:szCs w:val="20"/>
              </w:rPr>
              <w:t xml:space="preserve"> de lectura con Starter</w:t>
            </w:r>
          </w:p>
        </w:tc>
        <w:tc>
          <w:tcPr>
            <w:tcW w:w="1980" w:type="dxa"/>
            <w:shd w:val="clear" w:color="auto" w:fill="DBE5F1" w:themeFill="accent1" w:themeFillTint="33"/>
            <w:vAlign w:val="center"/>
          </w:tcPr>
          <w:p w14:paraId="1C2232F4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Estructura del taller</w:t>
            </w:r>
          </w:p>
          <w:p w14:paraId="670971A3" w14:textId="77777777" w:rsidR="00D56B05" w:rsidRPr="0075484C" w:rsidRDefault="00D56B05" w:rsidP="00DC1EE2">
            <w:pPr>
              <w:rPr>
                <w:rFonts w:eastAsia="Georgia"/>
                <w:sz w:val="20"/>
                <w:szCs w:val="20"/>
              </w:rPr>
            </w:pPr>
          </w:p>
          <w:p w14:paraId="5E5253C1" w14:textId="77777777" w:rsidR="00DC1EE2" w:rsidRPr="00DC1EE2" w:rsidRDefault="00DC1EE2" w:rsidP="00DC1EE2">
            <w:pPr>
              <w:rPr>
                <w:rFonts w:eastAsia="Georgia"/>
                <w:sz w:val="20"/>
                <w:szCs w:val="20"/>
              </w:rPr>
            </w:pPr>
            <w:r w:rsidRPr="00DC1EE2">
              <w:rPr>
                <w:rFonts w:eastAsia="Georgia"/>
                <w:sz w:val="20"/>
                <w:szCs w:val="20"/>
              </w:rPr>
              <w:t>Zona de desarrollo y aprendizaje: nidos de lectura.</w:t>
            </w:r>
          </w:p>
          <w:p w14:paraId="17640B9A" w14:textId="77777777" w:rsidR="00DC1EE2" w:rsidRPr="00DC1EE2" w:rsidRDefault="00DC1EE2" w:rsidP="00DC1EE2">
            <w:pPr>
              <w:rPr>
                <w:rFonts w:eastAsia="Georgia"/>
                <w:sz w:val="20"/>
                <w:szCs w:val="20"/>
              </w:rPr>
            </w:pPr>
            <w:r w:rsidRPr="00DC1EE2">
              <w:rPr>
                <w:rFonts w:eastAsia="Georgia"/>
                <w:sz w:val="20"/>
                <w:szCs w:val="20"/>
              </w:rPr>
              <w:t>Se leerá el libro de Nivel 1 de Starter, ¡Qué divertida es la ciencia!</w:t>
            </w:r>
          </w:p>
          <w:p w14:paraId="741DC96A" w14:textId="77777777" w:rsidR="00DC1EE2" w:rsidRDefault="00DC1EE2" w:rsidP="00DC1EE2">
            <w:pPr>
              <w:rPr>
                <w:rFonts w:eastAsia="Georgia"/>
                <w:sz w:val="20"/>
                <w:szCs w:val="20"/>
              </w:rPr>
            </w:pPr>
            <w:r w:rsidRPr="00DC1EE2">
              <w:rPr>
                <w:rFonts w:eastAsia="Georgia"/>
                <w:sz w:val="20"/>
                <w:szCs w:val="20"/>
              </w:rPr>
              <w:t xml:space="preserve">Reto 1. Caras y manos que hablan </w:t>
            </w:r>
          </w:p>
          <w:p w14:paraId="040B2C29" w14:textId="77777777" w:rsidR="00DC1EE2" w:rsidRPr="00DC1EE2" w:rsidRDefault="00DC1EE2" w:rsidP="00DC1EE2">
            <w:pPr>
              <w:rPr>
                <w:rFonts w:eastAsia="Georgia"/>
                <w:sz w:val="20"/>
                <w:szCs w:val="20"/>
              </w:rPr>
            </w:pPr>
            <w:r w:rsidRPr="00DC1EE2">
              <w:rPr>
                <w:rFonts w:eastAsia="Georgia"/>
                <w:sz w:val="20"/>
                <w:szCs w:val="20"/>
              </w:rPr>
              <w:t xml:space="preserve">Reto 2. Armemos la historia </w:t>
            </w:r>
          </w:p>
          <w:p w14:paraId="5E479F72" w14:textId="4AD3A5A5" w:rsidR="00DC1EE2" w:rsidRPr="00DC1EE2" w:rsidRDefault="00DC1EE2" w:rsidP="00DC1EE2">
            <w:pPr>
              <w:rPr>
                <w:rFonts w:eastAsia="Georgia"/>
                <w:sz w:val="20"/>
                <w:szCs w:val="20"/>
              </w:rPr>
            </w:pPr>
            <w:r w:rsidRPr="00DC1EE2">
              <w:rPr>
                <w:rFonts w:eastAsia="Georgia"/>
                <w:sz w:val="20"/>
                <w:szCs w:val="20"/>
              </w:rPr>
              <w:t xml:space="preserve">Reto </w:t>
            </w:r>
            <w:r>
              <w:rPr>
                <w:rFonts w:eastAsia="Georgia"/>
                <w:sz w:val="20"/>
                <w:szCs w:val="20"/>
              </w:rPr>
              <w:t>3</w:t>
            </w:r>
            <w:r w:rsidRPr="00DC1EE2">
              <w:rPr>
                <w:rFonts w:eastAsia="Georgia"/>
                <w:sz w:val="20"/>
                <w:szCs w:val="20"/>
              </w:rPr>
              <w:t xml:space="preserve">. Jugamos con las palabras </w:t>
            </w:r>
          </w:p>
          <w:p w14:paraId="649CD188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  <w:p w14:paraId="6F1F3787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  <w:p w14:paraId="1BA2302E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shd w:val="clear" w:color="auto" w:fill="DBE5F1" w:themeFill="accent1" w:themeFillTint="33"/>
            <w:vAlign w:val="center"/>
          </w:tcPr>
          <w:p w14:paraId="381F0B2F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Adquirir una conciencia cada vez mayor de su cultura y del territorio en el que crece, lo cual contribuye a la construcción de su identidad personal, social y cultural.</w:t>
            </w:r>
          </w:p>
          <w:p w14:paraId="19FCE5F0" w14:textId="77777777" w:rsidR="00D56B05" w:rsidRPr="0075484C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Construir relaciones de amistad en las que busca aprobación, apoyo y complicidad por parte de sus pares durante el juego cooperativo y otras actividades cotidianas. Progresivamente, establece criterios personales para elegir a sus amistades, basados en intereses comunes, afinidades y formas de relacionarse.</w:t>
            </w:r>
          </w:p>
          <w:p w14:paraId="160DF631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•</w:t>
            </w:r>
            <w:r w:rsidRPr="0075484C">
              <w:rPr>
                <w:rFonts w:eastAsia="Georgia"/>
                <w:sz w:val="20"/>
                <w:szCs w:val="20"/>
              </w:rPr>
              <w:tab/>
              <w:t>Participar en la organización de actividades grupales, mostrando iniciativa y disposición para asumir roles dentro del grupo. Progresivamente, desarrolla una comprensión del trabajo en equipo, incluyendo la identificación de conflictos, sus causas y la búsqueda de soluciones.</w:t>
            </w:r>
          </w:p>
        </w:tc>
        <w:tc>
          <w:tcPr>
            <w:tcW w:w="3121" w:type="dxa"/>
            <w:shd w:val="clear" w:color="auto" w:fill="DBE5F1" w:themeFill="accent1" w:themeFillTint="33"/>
            <w:vAlign w:val="center"/>
          </w:tcPr>
          <w:p w14:paraId="6AA76947" w14:textId="77777777" w:rsidR="008C502A" w:rsidRPr="008C502A" w:rsidRDefault="008C502A" w:rsidP="008C502A">
            <w:pPr>
              <w:jc w:val="both"/>
              <w:rPr>
                <w:rFonts w:eastAsia="Georgia"/>
                <w:sz w:val="20"/>
                <w:szCs w:val="20"/>
              </w:rPr>
            </w:pPr>
            <w:r w:rsidRPr="008C502A">
              <w:rPr>
                <w:rFonts w:eastAsia="Georgia"/>
                <w:sz w:val="20"/>
                <w:szCs w:val="20"/>
              </w:rPr>
              <w:t>Materiales:</w:t>
            </w:r>
          </w:p>
          <w:p w14:paraId="337ECBB2" w14:textId="77777777" w:rsidR="008C502A" w:rsidRPr="008C502A" w:rsidRDefault="008C502A" w:rsidP="008C502A">
            <w:pPr>
              <w:jc w:val="both"/>
              <w:rPr>
                <w:rFonts w:eastAsia="Georgia"/>
                <w:sz w:val="20"/>
                <w:szCs w:val="20"/>
              </w:rPr>
            </w:pPr>
            <w:r w:rsidRPr="008C502A">
              <w:rPr>
                <w:rFonts w:eastAsia="Georgia"/>
                <w:sz w:val="20"/>
                <w:szCs w:val="20"/>
              </w:rPr>
              <w:t>Tarjetas con palabras</w:t>
            </w:r>
          </w:p>
          <w:p w14:paraId="22592BA8" w14:textId="77777777" w:rsidR="008C502A" w:rsidRPr="008C502A" w:rsidRDefault="008C502A" w:rsidP="008C502A">
            <w:pPr>
              <w:jc w:val="both"/>
              <w:rPr>
                <w:rFonts w:eastAsia="Georgia"/>
                <w:sz w:val="20"/>
                <w:szCs w:val="20"/>
              </w:rPr>
            </w:pPr>
            <w:r w:rsidRPr="008C502A">
              <w:rPr>
                <w:rFonts w:eastAsia="Georgia"/>
                <w:sz w:val="20"/>
                <w:szCs w:val="20"/>
              </w:rPr>
              <w:t>Pizarra o cartel</w:t>
            </w:r>
          </w:p>
          <w:p w14:paraId="513BE669" w14:textId="2D66FAD4" w:rsidR="00D56B05" w:rsidRDefault="008C502A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Libro de Starter</w:t>
            </w:r>
          </w:p>
          <w:p w14:paraId="2CB43DB4" w14:textId="07086536" w:rsidR="008C502A" w:rsidRPr="00700CA6" w:rsidRDefault="008C502A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Tablet</w:t>
            </w:r>
          </w:p>
        </w:tc>
      </w:tr>
      <w:tr w:rsidR="00D56B05" w:rsidRPr="00700CA6" w14:paraId="57A86AE3" w14:textId="77777777" w:rsidTr="00EA0F2C">
        <w:tc>
          <w:tcPr>
            <w:tcW w:w="1560" w:type="dxa"/>
            <w:vAlign w:val="center"/>
          </w:tcPr>
          <w:p w14:paraId="0A75AE45" w14:textId="77777777" w:rsidR="00D56B05" w:rsidRPr="00920705" w:rsidRDefault="00D56B05" w:rsidP="00EA0F2C">
            <w:pPr>
              <w:jc w:val="center"/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lastRenderedPageBreak/>
              <w:t>Receso</w:t>
            </w:r>
          </w:p>
          <w:p w14:paraId="5FAB5286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4A89C721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Zonas de desarrollo y aprendizaje: lanzamiento y precisión.</w:t>
            </w:r>
          </w:p>
        </w:tc>
        <w:tc>
          <w:tcPr>
            <w:tcW w:w="1980" w:type="dxa"/>
            <w:vAlign w:val="center"/>
          </w:tcPr>
          <w:p w14:paraId="22A91EC6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L</w:t>
            </w:r>
            <w:r w:rsidRPr="0075484C">
              <w:rPr>
                <w:rFonts w:eastAsia="Georgia"/>
                <w:sz w:val="20"/>
                <w:szCs w:val="20"/>
              </w:rPr>
              <w:t>anzar objetos de diferentes tamaños a un objetivo, como lanzar pelotas a un aro o argollas a un cono.</w:t>
            </w:r>
          </w:p>
        </w:tc>
        <w:tc>
          <w:tcPr>
            <w:tcW w:w="6524" w:type="dxa"/>
            <w:vAlign w:val="center"/>
          </w:tcPr>
          <w:p w14:paraId="4D0E46FA" w14:textId="77777777" w:rsidR="00D56B05" w:rsidRPr="0075484C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sz w:val="20"/>
                <w:szCs w:val="20"/>
              </w:rPr>
              <w:t>Dominar la coordinación, velocidad y fuerza en sus movimientos al realizar juegos colaborativos y competitivos que impliquen acciones como saltar cuerda, patear y golpear pelotas o desplazarse ágilmente.</w:t>
            </w:r>
          </w:p>
          <w:p w14:paraId="37C5D5BD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75484C">
              <w:rPr>
                <w:rFonts w:eastAsia="Georgia"/>
                <w:i/>
                <w:iCs/>
                <w:sz w:val="20"/>
                <w:szCs w:val="20"/>
              </w:rPr>
              <w:t>Lanza, atrapa o bateas pelotas en movimiento con alguna precisión. Salta la cuerda con ambos pies o alternándolos de forma consecutiva.</w:t>
            </w:r>
          </w:p>
        </w:tc>
        <w:tc>
          <w:tcPr>
            <w:tcW w:w="3121" w:type="dxa"/>
            <w:vAlign w:val="center"/>
          </w:tcPr>
          <w:p w14:paraId="3BA5833C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P</w:t>
            </w:r>
            <w:r w:rsidRPr="0075484C">
              <w:rPr>
                <w:rFonts w:eastAsia="Georgia"/>
                <w:sz w:val="20"/>
                <w:szCs w:val="20"/>
              </w:rPr>
              <w:t>elotas de diferentes tamaños, argollas, botellas, conos plásticos, latas, entre otros.</w:t>
            </w:r>
          </w:p>
        </w:tc>
      </w:tr>
      <w:tr w:rsidR="00D56B05" w:rsidRPr="00700CA6" w14:paraId="6D180EA4" w14:textId="77777777" w:rsidTr="00EA0F2C">
        <w:tc>
          <w:tcPr>
            <w:tcW w:w="1560" w:type="dxa"/>
            <w:vAlign w:val="center"/>
          </w:tcPr>
          <w:p w14:paraId="73197B5A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Descanso</w:t>
            </w:r>
          </w:p>
        </w:tc>
        <w:tc>
          <w:tcPr>
            <w:tcW w:w="1560" w:type="dxa"/>
            <w:vAlign w:val="center"/>
          </w:tcPr>
          <w:p w14:paraId="339E1352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25812B8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vAlign w:val="center"/>
          </w:tcPr>
          <w:p w14:paraId="17D30632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Cuidar de sí mismo identificando aquellas acciones, alimentos y hábitos que le generan bienestar, al mismo tiempo que incorpora algunas prácticas de reutilización de materiales y separación de desechos sólidos siempre que le sea posible, contribuyendo al cuidado colectivo de su comunidad.</w:t>
            </w:r>
          </w:p>
        </w:tc>
        <w:tc>
          <w:tcPr>
            <w:tcW w:w="3121" w:type="dxa"/>
            <w:vAlign w:val="center"/>
          </w:tcPr>
          <w:p w14:paraId="15A16E7A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</w:p>
        </w:tc>
      </w:tr>
      <w:tr w:rsidR="00D56B05" w:rsidRPr="00700CA6" w14:paraId="1269E802" w14:textId="77777777" w:rsidTr="00EA0F2C">
        <w:tc>
          <w:tcPr>
            <w:tcW w:w="1560" w:type="dxa"/>
            <w:vAlign w:val="center"/>
          </w:tcPr>
          <w:p w14:paraId="4EF69EFD" w14:textId="77777777" w:rsidR="00D56B05" w:rsidRPr="00920705" w:rsidRDefault="00D56B05" w:rsidP="00EA0F2C">
            <w:pPr>
              <w:rPr>
                <w:rFonts w:eastAsia="Georgia"/>
                <w:sz w:val="28"/>
                <w:szCs w:val="28"/>
              </w:rPr>
            </w:pPr>
            <w:r w:rsidRPr="00920705">
              <w:rPr>
                <w:rFonts w:eastAsia="Georgia"/>
                <w:sz w:val="28"/>
                <w:szCs w:val="28"/>
              </w:rPr>
              <w:t>Cierre</w:t>
            </w:r>
          </w:p>
        </w:tc>
        <w:tc>
          <w:tcPr>
            <w:tcW w:w="1560" w:type="dxa"/>
            <w:vAlign w:val="center"/>
          </w:tcPr>
          <w:p w14:paraId="663E4206" w14:textId="77777777" w:rsidR="00D56B05" w:rsidRPr="00700CA6" w:rsidRDefault="00D56B05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 xml:space="preserve">Asamblea de cierre </w:t>
            </w:r>
          </w:p>
        </w:tc>
        <w:tc>
          <w:tcPr>
            <w:tcW w:w="1980" w:type="dxa"/>
            <w:vAlign w:val="center"/>
          </w:tcPr>
          <w:p w14:paraId="1520D5CC" w14:textId="77777777" w:rsidR="00DC1EE2" w:rsidRPr="00DC1EE2" w:rsidRDefault="00DC1EE2" w:rsidP="00DC1EE2">
            <w:pPr>
              <w:jc w:val="both"/>
              <w:rPr>
                <w:rFonts w:eastAsia="Georgia"/>
                <w:sz w:val="20"/>
                <w:szCs w:val="20"/>
              </w:rPr>
            </w:pPr>
            <w:r w:rsidRPr="00DC1EE2">
              <w:rPr>
                <w:rFonts w:eastAsia="Georgia"/>
                <w:sz w:val="20"/>
                <w:szCs w:val="20"/>
              </w:rPr>
              <w:t>Actividad: Lo que aprendimos hoy</w:t>
            </w:r>
          </w:p>
          <w:p w14:paraId="27B6B81F" w14:textId="77777777" w:rsidR="00DC1EE2" w:rsidRPr="00DC1EE2" w:rsidRDefault="00DC1EE2" w:rsidP="00DC1EE2">
            <w:pPr>
              <w:jc w:val="both"/>
              <w:rPr>
                <w:rFonts w:eastAsia="Georgia"/>
                <w:sz w:val="20"/>
                <w:szCs w:val="20"/>
              </w:rPr>
            </w:pPr>
          </w:p>
          <w:p w14:paraId="08E8D10A" w14:textId="77777777" w:rsidR="00DC1EE2" w:rsidRPr="00DC1EE2" w:rsidRDefault="00DC1EE2" w:rsidP="00DC1EE2">
            <w:pPr>
              <w:jc w:val="both"/>
              <w:rPr>
                <w:rFonts w:eastAsia="Georgia"/>
                <w:sz w:val="20"/>
                <w:szCs w:val="20"/>
              </w:rPr>
            </w:pPr>
          </w:p>
          <w:p w14:paraId="7D77D284" w14:textId="5D2253DF" w:rsidR="00D56B05" w:rsidRPr="00700CA6" w:rsidRDefault="00D56B05" w:rsidP="00DC1EE2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6524" w:type="dxa"/>
            <w:vAlign w:val="center"/>
          </w:tcPr>
          <w:p w14:paraId="78D41932" w14:textId="77777777" w:rsidR="00D56B05" w:rsidRPr="001D146E" w:rsidRDefault="00D56B05" w:rsidP="00EA0F2C">
            <w:pPr>
              <w:pStyle w:val="Prrafodelista"/>
              <w:numPr>
                <w:ilvl w:val="0"/>
                <w:numId w:val="23"/>
              </w:numPr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Escuchar con atención las ideas, puntos de vista, propuestas y situaciones de sus pares y personas adultas, tomando turnos en la comunicación para hacer comentarios o comunicar sus comprensiones al respecto.</w:t>
            </w:r>
          </w:p>
          <w:p w14:paraId="7BD78E1E" w14:textId="77777777" w:rsidR="00D56B05" w:rsidRPr="001D146E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Presta atención a las ideas, puntos de vista, propuestas y otras situaciones de sus pares y de las personas adultas que le rodean.</w:t>
            </w:r>
          </w:p>
          <w:p w14:paraId="7AC71C37" w14:textId="77777777" w:rsidR="00D56B05" w:rsidRDefault="00D56B05" w:rsidP="00EA0F2C">
            <w:pPr>
              <w:rPr>
                <w:rFonts w:eastAsia="Georgia"/>
                <w:i/>
                <w:iCs/>
                <w:sz w:val="20"/>
                <w:szCs w:val="20"/>
              </w:rPr>
            </w:pPr>
            <w:r w:rsidRPr="001D146E">
              <w:rPr>
                <w:rFonts w:eastAsia="Georgia"/>
                <w:i/>
                <w:iCs/>
                <w:sz w:val="20"/>
                <w:szCs w:val="20"/>
              </w:rPr>
              <w:t>Toma turnos en la comunicación para expresar sus puntos de vista y propuestas en las conversaciones que tiene con el grupo y personas adultas.</w:t>
            </w:r>
          </w:p>
          <w:p w14:paraId="629323BC" w14:textId="390619D4" w:rsidR="00DC1EE2" w:rsidRPr="00DC1EE2" w:rsidRDefault="00DC1EE2" w:rsidP="00DC1EE2">
            <w:pPr>
              <w:jc w:val="both"/>
              <w:rPr>
                <w:rFonts w:eastAsia="Georgia"/>
                <w:sz w:val="20"/>
                <w:szCs w:val="20"/>
              </w:rPr>
            </w:pPr>
            <w:r w:rsidRPr="00DC1EE2">
              <w:rPr>
                <w:rFonts w:eastAsia="Georgia"/>
                <w:sz w:val="20"/>
                <w:szCs w:val="20"/>
              </w:rPr>
              <w:t>En círculo, los niños responden:</w:t>
            </w:r>
            <w:r w:rsidR="004D69B2">
              <w:rPr>
                <w:rFonts w:eastAsia="Georgia"/>
                <w:sz w:val="20"/>
                <w:szCs w:val="20"/>
              </w:rPr>
              <w:t xml:space="preserve"> </w:t>
            </w:r>
            <w:r w:rsidRPr="00DC1EE2">
              <w:rPr>
                <w:rFonts w:eastAsia="Georgia"/>
                <w:sz w:val="20"/>
                <w:szCs w:val="20"/>
              </w:rPr>
              <w:t>¿Qué fue lo que más te gustó del taller?</w:t>
            </w:r>
          </w:p>
          <w:p w14:paraId="34AD88B4" w14:textId="07C7E237" w:rsidR="00DC1EE2" w:rsidRPr="00DC1EE2" w:rsidRDefault="00DC1EE2" w:rsidP="00DC1EE2">
            <w:pPr>
              <w:jc w:val="both"/>
              <w:rPr>
                <w:rFonts w:eastAsia="Georgia"/>
                <w:sz w:val="20"/>
                <w:szCs w:val="20"/>
              </w:rPr>
            </w:pPr>
            <w:r w:rsidRPr="00DC1EE2">
              <w:rPr>
                <w:rFonts w:eastAsia="Georgia"/>
                <w:sz w:val="20"/>
                <w:szCs w:val="20"/>
              </w:rPr>
              <w:t>¿Qué aprendiste al escuchar a tus compañeros?</w:t>
            </w:r>
            <w:r w:rsidR="004D69B2">
              <w:rPr>
                <w:rFonts w:eastAsia="Georgia"/>
                <w:sz w:val="20"/>
                <w:szCs w:val="20"/>
              </w:rPr>
              <w:t xml:space="preserve"> </w:t>
            </w:r>
            <w:r w:rsidRPr="00DC1EE2">
              <w:rPr>
                <w:rFonts w:eastAsia="Georgia"/>
                <w:sz w:val="20"/>
                <w:szCs w:val="20"/>
              </w:rPr>
              <w:t>Cada niño dice una palabra nueva aprendida.</w:t>
            </w:r>
          </w:p>
          <w:p w14:paraId="00624041" w14:textId="0F31AF8E" w:rsidR="00DC1EE2" w:rsidRDefault="00DC1EE2" w:rsidP="00DC1EE2">
            <w:pPr>
              <w:jc w:val="both"/>
              <w:rPr>
                <w:rFonts w:eastAsia="Georgia"/>
                <w:sz w:val="20"/>
                <w:szCs w:val="20"/>
              </w:rPr>
            </w:pPr>
            <w:r w:rsidRPr="00DC1EE2">
              <w:rPr>
                <w:rFonts w:eastAsia="Georgia"/>
                <w:sz w:val="20"/>
                <w:szCs w:val="20"/>
              </w:rPr>
              <w:t>Cierre motivador del docente</w:t>
            </w:r>
            <w:r>
              <w:rPr>
                <w:rFonts w:eastAsia="Georgia"/>
                <w:sz w:val="20"/>
                <w:szCs w:val="20"/>
              </w:rPr>
              <w:t xml:space="preserve"> con mensaje en cartel o tarjeta para cada estudiante.</w:t>
            </w:r>
          </w:p>
          <w:p w14:paraId="417BABC2" w14:textId="40790C5D" w:rsidR="00DC1EE2" w:rsidRPr="00DC1EE2" w:rsidRDefault="00DC1EE2" w:rsidP="00DC1EE2">
            <w:pPr>
              <w:jc w:val="both"/>
              <w:rPr>
                <w:rFonts w:eastAsia="Georgia"/>
                <w:b/>
                <w:bCs/>
                <w:sz w:val="20"/>
                <w:szCs w:val="20"/>
              </w:rPr>
            </w:pPr>
            <w:r w:rsidRPr="00DC1EE2">
              <w:rPr>
                <w:rFonts w:eastAsia="Georgia"/>
                <w:b/>
                <w:bCs/>
                <w:sz w:val="20"/>
                <w:szCs w:val="20"/>
              </w:rPr>
              <w:t>Cuando escuchamos, contamos historias y jugamos con las palabras, aprendemos a comunicarnos mejor.</w:t>
            </w:r>
          </w:p>
          <w:p w14:paraId="177417F3" w14:textId="77777777" w:rsidR="00DC1EE2" w:rsidRPr="00700CA6" w:rsidRDefault="00DC1EE2" w:rsidP="00EA0F2C">
            <w:pPr>
              <w:rPr>
                <w:rFonts w:eastAsia="Georgia"/>
                <w:sz w:val="20"/>
                <w:szCs w:val="20"/>
              </w:rPr>
            </w:pPr>
          </w:p>
        </w:tc>
        <w:tc>
          <w:tcPr>
            <w:tcW w:w="3121" w:type="dxa"/>
            <w:vAlign w:val="center"/>
          </w:tcPr>
          <w:p w14:paraId="5BC79347" w14:textId="02BEAF1D" w:rsidR="00D56B05" w:rsidRPr="00700CA6" w:rsidRDefault="00DC1EE2" w:rsidP="00EA0F2C">
            <w:pPr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sz w:val="20"/>
                <w:szCs w:val="20"/>
              </w:rPr>
              <w:t>Tarjeta con mensaje personalizado sobre la lectura o cartel.</w:t>
            </w:r>
          </w:p>
        </w:tc>
      </w:tr>
      <w:tr w:rsidR="00D56B05" w:rsidRPr="00920705" w14:paraId="6F6159C5" w14:textId="77777777" w:rsidTr="00EA0F2C">
        <w:tc>
          <w:tcPr>
            <w:tcW w:w="3120" w:type="dxa"/>
            <w:gridSpan w:val="2"/>
            <w:vAlign w:val="center"/>
          </w:tcPr>
          <w:p w14:paraId="03F646B5" w14:textId="77777777" w:rsidR="00D56B05" w:rsidRPr="00920705" w:rsidRDefault="00D56B05" w:rsidP="00EA0F2C">
            <w:pPr>
              <w:jc w:val="center"/>
              <w:rPr>
                <w:rFonts w:eastAsia="Georgia"/>
                <w:b/>
                <w:bCs/>
                <w:sz w:val="28"/>
                <w:szCs w:val="28"/>
              </w:rPr>
            </w:pPr>
            <w:r w:rsidRPr="00920705">
              <w:rPr>
                <w:rFonts w:eastAsia="Georgia"/>
                <w:b/>
                <w:bCs/>
                <w:sz w:val="28"/>
                <w:szCs w:val="28"/>
              </w:rPr>
              <w:t>Articulación con las familias</w:t>
            </w:r>
          </w:p>
        </w:tc>
        <w:tc>
          <w:tcPr>
            <w:tcW w:w="11625" w:type="dxa"/>
            <w:gridSpan w:val="3"/>
          </w:tcPr>
          <w:p w14:paraId="1A034727" w14:textId="77777777" w:rsidR="00D56B05" w:rsidRPr="001D146E" w:rsidRDefault="00D56B05" w:rsidP="00EA0F2C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 xml:space="preserve">Los responsables del estudiante verifican que los niños puedan ingresar a la biblioteca digital de lectura </w:t>
            </w:r>
            <w:proofErr w:type="spellStart"/>
            <w:r w:rsidRPr="001D146E">
              <w:rPr>
                <w:rFonts w:eastAsia="Georgia"/>
                <w:sz w:val="20"/>
                <w:szCs w:val="20"/>
              </w:rPr>
              <w:t>Fiction</w:t>
            </w:r>
            <w:proofErr w:type="spellEnd"/>
            <w:r w:rsidRPr="001D146E">
              <w:rPr>
                <w:rFonts w:eastAsia="Georgia"/>
                <w:sz w:val="20"/>
                <w:szCs w:val="20"/>
              </w:rPr>
              <w:t xml:space="preserve"> Starter, que solo tenga activa la cuenta institucional de @clases.</w:t>
            </w:r>
          </w:p>
          <w:p w14:paraId="0ACD5BE4" w14:textId="77777777" w:rsidR="00D56B05" w:rsidRPr="001D146E" w:rsidRDefault="00D56B05" w:rsidP="00EA0F2C">
            <w:pPr>
              <w:jc w:val="both"/>
              <w:rPr>
                <w:rFonts w:eastAsia="Georgia"/>
                <w:sz w:val="20"/>
                <w:szCs w:val="20"/>
              </w:rPr>
            </w:pPr>
            <w:r w:rsidRPr="001D146E">
              <w:rPr>
                <w:rFonts w:eastAsia="Georgia"/>
                <w:sz w:val="20"/>
                <w:szCs w:val="20"/>
              </w:rPr>
              <w:t>Revisa la aplicación e identifica en la biblioteca por descubrir el grupo de libros de Se leerá el libro de Nivel 1 de Starter, ¡Qué divertida es la ciencia!</w:t>
            </w:r>
          </w:p>
          <w:p w14:paraId="034B0091" w14:textId="77777777" w:rsidR="00D56B05" w:rsidRPr="00920705" w:rsidRDefault="00D56B05" w:rsidP="00EA0F2C">
            <w:pPr>
              <w:jc w:val="both"/>
              <w:rPr>
                <w:rFonts w:eastAsia="Georgia"/>
                <w:sz w:val="28"/>
                <w:szCs w:val="28"/>
              </w:rPr>
            </w:pPr>
          </w:p>
        </w:tc>
      </w:tr>
    </w:tbl>
    <w:p w14:paraId="38063429" w14:textId="77777777" w:rsidR="00D56B05" w:rsidRPr="00920705" w:rsidRDefault="00D56B05">
      <w:pPr>
        <w:jc w:val="both"/>
        <w:rPr>
          <w:rFonts w:eastAsia="Georgia"/>
          <w:sz w:val="28"/>
          <w:szCs w:val="28"/>
        </w:rPr>
      </w:pPr>
    </w:p>
    <w:sectPr w:rsidR="00D56B05" w:rsidRPr="00920705">
      <w:foot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19EFD" w14:textId="77777777" w:rsidR="00E921B1" w:rsidRDefault="00E921B1">
      <w:pPr>
        <w:spacing w:line="240" w:lineRule="auto"/>
      </w:pPr>
      <w:r>
        <w:separator/>
      </w:r>
    </w:p>
  </w:endnote>
  <w:endnote w:type="continuationSeparator" w:id="0">
    <w:p w14:paraId="08EB9FC6" w14:textId="77777777" w:rsidR="00E921B1" w:rsidRDefault="00E921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D022CD4-F6AE-46A2-A676-D454B3B635DD}"/>
    <w:embedBold r:id="rId2" w:fontKey="{9A53B541-7A96-4E76-B0FE-E72E37FC4363}"/>
    <w:embedItalic r:id="rId3" w:fontKey="{96BCA160-931B-4E78-9945-2594EA78AF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5D9D568-03BC-47DB-8BA1-1630E8E77250}"/>
    <w:embedBold r:id="rId5" w:fontKey="{E92668E5-8970-44F4-BF27-F3B2177EE6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5810E4-A1DB-4F48-AE1A-B934A3C67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5415A" w14:textId="77777777" w:rsidR="00286170" w:rsidRDefault="002861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D04E0" w14:textId="77777777" w:rsidR="00E921B1" w:rsidRDefault="00E921B1">
      <w:pPr>
        <w:spacing w:line="240" w:lineRule="auto"/>
      </w:pPr>
      <w:r>
        <w:separator/>
      </w:r>
    </w:p>
  </w:footnote>
  <w:footnote w:type="continuationSeparator" w:id="0">
    <w:p w14:paraId="22CB1BE9" w14:textId="77777777" w:rsidR="00E921B1" w:rsidRDefault="00E921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6D3F"/>
    <w:multiLevelType w:val="multilevel"/>
    <w:tmpl w:val="BE08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38782E"/>
    <w:multiLevelType w:val="multilevel"/>
    <w:tmpl w:val="B2C27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CB656A"/>
    <w:multiLevelType w:val="multilevel"/>
    <w:tmpl w:val="9490E5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1910EC"/>
    <w:multiLevelType w:val="hybridMultilevel"/>
    <w:tmpl w:val="B6D0EBD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D72E7"/>
    <w:multiLevelType w:val="hybridMultilevel"/>
    <w:tmpl w:val="AF2234F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72437"/>
    <w:multiLevelType w:val="hybridMultilevel"/>
    <w:tmpl w:val="3572DFC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51AE2"/>
    <w:multiLevelType w:val="hybridMultilevel"/>
    <w:tmpl w:val="0FD22D8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32216"/>
    <w:multiLevelType w:val="hybridMultilevel"/>
    <w:tmpl w:val="C8FCE9FC"/>
    <w:lvl w:ilvl="0" w:tplc="DC94B142">
      <w:start w:val="2"/>
      <w:numFmt w:val="bullet"/>
      <w:lvlText w:val="-"/>
      <w:lvlJc w:val="left"/>
      <w:pPr>
        <w:ind w:left="1080" w:hanging="360"/>
      </w:pPr>
      <w:rPr>
        <w:rFonts w:ascii="Arial" w:eastAsia="Georgia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2A0DD8"/>
    <w:multiLevelType w:val="hybridMultilevel"/>
    <w:tmpl w:val="7ED06F6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27E13"/>
    <w:multiLevelType w:val="hybridMultilevel"/>
    <w:tmpl w:val="05144E9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E6600"/>
    <w:multiLevelType w:val="hybridMultilevel"/>
    <w:tmpl w:val="6C56B99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A4EE4"/>
    <w:multiLevelType w:val="hybridMultilevel"/>
    <w:tmpl w:val="914CB4E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279FE"/>
    <w:multiLevelType w:val="multilevel"/>
    <w:tmpl w:val="8CA2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D156CB"/>
    <w:multiLevelType w:val="hybridMultilevel"/>
    <w:tmpl w:val="CF3A9E9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C15C2"/>
    <w:multiLevelType w:val="hybridMultilevel"/>
    <w:tmpl w:val="EF18215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A1B9C"/>
    <w:multiLevelType w:val="hybridMultilevel"/>
    <w:tmpl w:val="AC9C652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51007"/>
    <w:multiLevelType w:val="hybridMultilevel"/>
    <w:tmpl w:val="9836F7E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E6584"/>
    <w:multiLevelType w:val="hybridMultilevel"/>
    <w:tmpl w:val="684CBDC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BE41F8"/>
    <w:multiLevelType w:val="hybridMultilevel"/>
    <w:tmpl w:val="1408D12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F30F8"/>
    <w:multiLevelType w:val="hybridMultilevel"/>
    <w:tmpl w:val="8E30392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597737"/>
    <w:multiLevelType w:val="hybridMultilevel"/>
    <w:tmpl w:val="8CE253B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A3257"/>
    <w:multiLevelType w:val="multilevel"/>
    <w:tmpl w:val="F7DA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222BFA"/>
    <w:multiLevelType w:val="hybridMultilevel"/>
    <w:tmpl w:val="8266E57A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B36BE4"/>
    <w:multiLevelType w:val="hybridMultilevel"/>
    <w:tmpl w:val="433E25A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57CC0"/>
    <w:multiLevelType w:val="hybridMultilevel"/>
    <w:tmpl w:val="2DEAE20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891DFD"/>
    <w:multiLevelType w:val="hybridMultilevel"/>
    <w:tmpl w:val="77347BD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70E9F"/>
    <w:multiLevelType w:val="multilevel"/>
    <w:tmpl w:val="476A17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515032E"/>
    <w:multiLevelType w:val="hybridMultilevel"/>
    <w:tmpl w:val="415E439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355EF0"/>
    <w:multiLevelType w:val="hybridMultilevel"/>
    <w:tmpl w:val="A78AD4B0"/>
    <w:lvl w:ilvl="0" w:tplc="DC94B142">
      <w:start w:val="2"/>
      <w:numFmt w:val="bullet"/>
      <w:lvlText w:val="-"/>
      <w:lvlJc w:val="left"/>
      <w:pPr>
        <w:ind w:left="720" w:hanging="360"/>
      </w:pPr>
      <w:rPr>
        <w:rFonts w:ascii="Arial" w:eastAsia="Georgia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36358"/>
    <w:multiLevelType w:val="multilevel"/>
    <w:tmpl w:val="F146C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8743677">
    <w:abstractNumId w:val="26"/>
  </w:num>
  <w:num w:numId="2" w16cid:durableId="1042708381">
    <w:abstractNumId w:val="6"/>
  </w:num>
  <w:num w:numId="3" w16cid:durableId="1821998172">
    <w:abstractNumId w:val="8"/>
  </w:num>
  <w:num w:numId="4" w16cid:durableId="923807334">
    <w:abstractNumId w:val="23"/>
  </w:num>
  <w:num w:numId="5" w16cid:durableId="277106154">
    <w:abstractNumId w:val="25"/>
  </w:num>
  <w:num w:numId="6" w16cid:durableId="815338894">
    <w:abstractNumId w:val="2"/>
  </w:num>
  <w:num w:numId="7" w16cid:durableId="2117673669">
    <w:abstractNumId w:val="1"/>
  </w:num>
  <w:num w:numId="8" w16cid:durableId="241070452">
    <w:abstractNumId w:val="12"/>
  </w:num>
  <w:num w:numId="9" w16cid:durableId="1951014036">
    <w:abstractNumId w:val="21"/>
  </w:num>
  <w:num w:numId="10" w16cid:durableId="1530754026">
    <w:abstractNumId w:val="29"/>
  </w:num>
  <w:num w:numId="11" w16cid:durableId="552892658">
    <w:abstractNumId w:val="14"/>
  </w:num>
  <w:num w:numId="12" w16cid:durableId="1367759310">
    <w:abstractNumId w:val="27"/>
  </w:num>
  <w:num w:numId="13" w16cid:durableId="1585341765">
    <w:abstractNumId w:val="24"/>
  </w:num>
  <w:num w:numId="14" w16cid:durableId="1867136097">
    <w:abstractNumId w:val="3"/>
  </w:num>
  <w:num w:numId="15" w16cid:durableId="983125467">
    <w:abstractNumId w:val="5"/>
  </w:num>
  <w:num w:numId="16" w16cid:durableId="379089622">
    <w:abstractNumId w:val="19"/>
  </w:num>
  <w:num w:numId="17" w16cid:durableId="1729300771">
    <w:abstractNumId w:val="11"/>
  </w:num>
  <w:num w:numId="18" w16cid:durableId="1536771076">
    <w:abstractNumId w:val="4"/>
  </w:num>
  <w:num w:numId="19" w16cid:durableId="1486124998">
    <w:abstractNumId w:val="17"/>
  </w:num>
  <w:num w:numId="20" w16cid:durableId="1112474940">
    <w:abstractNumId w:val="28"/>
  </w:num>
  <w:num w:numId="21" w16cid:durableId="122968513">
    <w:abstractNumId w:val="7"/>
  </w:num>
  <w:num w:numId="22" w16cid:durableId="1042435115">
    <w:abstractNumId w:val="22"/>
  </w:num>
  <w:num w:numId="23" w16cid:durableId="1569874481">
    <w:abstractNumId w:val="16"/>
  </w:num>
  <w:num w:numId="24" w16cid:durableId="775249795">
    <w:abstractNumId w:val="0"/>
  </w:num>
  <w:num w:numId="25" w16cid:durableId="1617953636">
    <w:abstractNumId w:val="18"/>
  </w:num>
  <w:num w:numId="26" w16cid:durableId="1991326373">
    <w:abstractNumId w:val="9"/>
  </w:num>
  <w:num w:numId="27" w16cid:durableId="681276694">
    <w:abstractNumId w:val="13"/>
  </w:num>
  <w:num w:numId="28" w16cid:durableId="746001854">
    <w:abstractNumId w:val="20"/>
  </w:num>
  <w:num w:numId="29" w16cid:durableId="373584350">
    <w:abstractNumId w:val="10"/>
  </w:num>
  <w:num w:numId="30" w16cid:durableId="8867964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170"/>
    <w:rsid w:val="000253DF"/>
    <w:rsid w:val="000616F3"/>
    <w:rsid w:val="0018396D"/>
    <w:rsid w:val="001D146E"/>
    <w:rsid w:val="00212606"/>
    <w:rsid w:val="00261BE3"/>
    <w:rsid w:val="00286170"/>
    <w:rsid w:val="002C1F5B"/>
    <w:rsid w:val="002F5C40"/>
    <w:rsid w:val="00322E1F"/>
    <w:rsid w:val="00394B2E"/>
    <w:rsid w:val="003E7692"/>
    <w:rsid w:val="003F7B3A"/>
    <w:rsid w:val="004D69B2"/>
    <w:rsid w:val="00520606"/>
    <w:rsid w:val="00637916"/>
    <w:rsid w:val="006B47E5"/>
    <w:rsid w:val="006C68BA"/>
    <w:rsid w:val="00700CA6"/>
    <w:rsid w:val="00737B71"/>
    <w:rsid w:val="0075484C"/>
    <w:rsid w:val="007E0905"/>
    <w:rsid w:val="007F79B4"/>
    <w:rsid w:val="008434E1"/>
    <w:rsid w:val="008465DC"/>
    <w:rsid w:val="008829EF"/>
    <w:rsid w:val="008C502A"/>
    <w:rsid w:val="00920705"/>
    <w:rsid w:val="009470AA"/>
    <w:rsid w:val="00961654"/>
    <w:rsid w:val="0097563C"/>
    <w:rsid w:val="00A63858"/>
    <w:rsid w:val="00A81688"/>
    <w:rsid w:val="00B017DD"/>
    <w:rsid w:val="00B66C2B"/>
    <w:rsid w:val="00B82AB0"/>
    <w:rsid w:val="00BB4582"/>
    <w:rsid w:val="00C618F0"/>
    <w:rsid w:val="00CC6AE9"/>
    <w:rsid w:val="00D56B05"/>
    <w:rsid w:val="00D67DA1"/>
    <w:rsid w:val="00D90894"/>
    <w:rsid w:val="00DA4759"/>
    <w:rsid w:val="00DC1EE2"/>
    <w:rsid w:val="00E66FE9"/>
    <w:rsid w:val="00E921B1"/>
    <w:rsid w:val="00EA3E1D"/>
    <w:rsid w:val="00EA4B3E"/>
    <w:rsid w:val="00F26A04"/>
    <w:rsid w:val="00F800B6"/>
    <w:rsid w:val="00F8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80D997"/>
  <w15:docId w15:val="{0EFFE3A1-4045-4F7B-BA06-96647992E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SV" w:eastAsia="es-S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3F7B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00CA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0C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56B0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toWtiZ4Qwc?si=_Rhb2E_BlHMAOcAJ" TargetMode="External"/><Relationship Id="rId13" Type="http://schemas.openxmlformats.org/officeDocument/2006/relationships/hyperlink" Target="https://www.youtube.com/watch?v=e0pecj7ZCcQ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ctoWtiZ4Qwc?si=_Rhb2E_BlHMAOcAJ" TargetMode="External"/><Relationship Id="rId17" Type="http://schemas.openxmlformats.org/officeDocument/2006/relationships/hyperlink" Target="https://www.youtube.com/watch?v=e0pecj7ZCc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ctoWtiZ4Qwc?si=_Rhb2E_BlHMAOcAJ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0pecj7ZCc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0pecj7ZCcQ" TargetMode="External"/><Relationship Id="rId10" Type="http://schemas.openxmlformats.org/officeDocument/2006/relationships/hyperlink" Target="https://youtu.be/ctoWtiZ4Qwc?si=_Rhb2E_BlHMAOcAJ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0pecj7ZCcQ" TargetMode="External"/><Relationship Id="rId14" Type="http://schemas.openxmlformats.org/officeDocument/2006/relationships/hyperlink" Target="https://youtu.be/ctoWtiZ4Qwc?si=_Rhb2E_BlHMAOcAJ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aaeiIoGbZH5fBbUD2O0mAtP6DQ==">CgMxLjA4AHIhMURHcWR4TjRWSlptRm5pTUtJOFNuVWpNZEVyQWh5NFY2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24</Pages>
  <Words>6978</Words>
  <Characters>38382</Characters>
  <Application>Microsoft Office Word</Application>
  <DocSecurity>0</DocSecurity>
  <Lines>319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Antonio García</cp:lastModifiedBy>
  <cp:revision>24</cp:revision>
  <dcterms:created xsi:type="dcterms:W3CDTF">2026-02-03T19:29:00Z</dcterms:created>
  <dcterms:modified xsi:type="dcterms:W3CDTF">2026-02-05T20:14:00Z</dcterms:modified>
</cp:coreProperties>
</file>