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084F4" w14:textId="77777777" w:rsidR="00715AA9" w:rsidRDefault="00715AA9">
      <w:pPr>
        <w:pBdr>
          <w:top w:val="nil"/>
          <w:left w:val="nil"/>
          <w:bottom w:val="nil"/>
          <w:right w:val="nil"/>
          <w:between w:val="nil"/>
        </w:pBdr>
        <w:spacing w:before="4"/>
        <w:rPr>
          <w:rFonts w:ascii="Times New Roman" w:eastAsia="Times New Roman" w:hAnsi="Times New Roman" w:cs="Times New Roman"/>
          <w:color w:val="000000"/>
          <w:sz w:val="11"/>
          <w:szCs w:val="11"/>
        </w:rPr>
      </w:pPr>
    </w:p>
    <w:p w14:paraId="40696A3E" w14:textId="77777777" w:rsidR="00715AA9" w:rsidRDefault="00715AA9">
      <w:pPr>
        <w:pBdr>
          <w:top w:val="nil"/>
          <w:left w:val="nil"/>
          <w:bottom w:val="nil"/>
          <w:right w:val="nil"/>
          <w:between w:val="nil"/>
        </w:pBdr>
        <w:spacing w:before="10"/>
        <w:rPr>
          <w:color w:val="000000"/>
          <w:sz w:val="20"/>
          <w:szCs w:val="20"/>
        </w:rPr>
      </w:pPr>
    </w:p>
    <w:p w14:paraId="271DB20E" w14:textId="77777777" w:rsidR="00715AA9" w:rsidRDefault="00CF4144">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Departamento de Lenguaje</w:t>
      </w:r>
    </w:p>
    <w:p w14:paraId="39447B48" w14:textId="0DE9482B" w:rsidR="00715AA9" w:rsidRDefault="00CF4144">
      <w:pPr>
        <w:pBdr>
          <w:top w:val="nil"/>
          <w:left w:val="nil"/>
          <w:bottom w:val="nil"/>
          <w:right w:val="nil"/>
          <w:between w:val="nil"/>
        </w:pBdr>
        <w:spacing w:before="11"/>
        <w:jc w:val="center"/>
        <w:rPr>
          <w:rFonts w:ascii="Calibri" w:eastAsia="Calibri" w:hAnsi="Calibri" w:cs="Calibri"/>
          <w:b/>
          <w:color w:val="000000"/>
          <w:sz w:val="32"/>
          <w:szCs w:val="32"/>
        </w:rPr>
      </w:pPr>
      <w:r>
        <w:rPr>
          <w:rFonts w:ascii="Calibri" w:eastAsia="Calibri" w:hAnsi="Calibri" w:cs="Calibri"/>
          <w:b/>
          <w:color w:val="000000"/>
          <w:sz w:val="32"/>
          <w:szCs w:val="32"/>
        </w:rPr>
        <w:t>Jornalización anual 202</w:t>
      </w:r>
      <w:r w:rsidR="002A5D70">
        <w:rPr>
          <w:rFonts w:ascii="Calibri" w:eastAsia="Calibri" w:hAnsi="Calibri" w:cs="Calibri"/>
          <w:b/>
          <w:color w:val="000000"/>
          <w:sz w:val="32"/>
          <w:szCs w:val="32"/>
        </w:rPr>
        <w:t>6</w:t>
      </w:r>
    </w:p>
    <w:p w14:paraId="133A5BD7" w14:textId="77777777" w:rsidR="00715AA9" w:rsidRDefault="00CF4144">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1D1D1B"/>
        </w:rPr>
      </w:pPr>
      <w:r>
        <w:rPr>
          <w:rFonts w:ascii="Calibri" w:eastAsia="Calibri" w:hAnsi="Calibri" w:cs="Calibri"/>
          <w:color w:val="1D1D1B"/>
        </w:rPr>
        <w:t>Centro escolar:</w:t>
      </w:r>
      <w:r>
        <w:rPr>
          <w:rFonts w:ascii="Calibri" w:eastAsia="Calibri" w:hAnsi="Calibri" w:cs="Calibri"/>
          <w:color w:val="1D1D1B"/>
          <w:u w:val="single"/>
        </w:rPr>
        <w:tab/>
      </w:r>
      <w:r>
        <w:rPr>
          <w:rFonts w:ascii="Calibri" w:eastAsia="Calibri" w:hAnsi="Calibri" w:cs="Calibri"/>
          <w:color w:val="1D1D1B"/>
        </w:rPr>
        <w:t>Código:</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 xml:space="preserve">Municipio: </w:t>
      </w:r>
      <w:r>
        <w:rPr>
          <w:rFonts w:ascii="Calibri" w:eastAsia="Calibri" w:hAnsi="Calibri" w:cs="Calibri"/>
          <w:color w:val="1D1D1B"/>
          <w:u w:val="single"/>
        </w:rPr>
        <w:t xml:space="preserve"> _____________________________</w:t>
      </w:r>
      <w:r>
        <w:rPr>
          <w:rFonts w:ascii="Calibri" w:eastAsia="Calibri" w:hAnsi="Calibri" w:cs="Calibri"/>
          <w:color w:val="1D1D1B"/>
        </w:rPr>
        <w:t xml:space="preserve">          </w:t>
      </w:r>
    </w:p>
    <w:p w14:paraId="40E2030C" w14:textId="77777777" w:rsidR="00715AA9" w:rsidRDefault="00CF4144">
      <w:pPr>
        <w:pBdr>
          <w:top w:val="nil"/>
          <w:left w:val="nil"/>
          <w:bottom w:val="nil"/>
          <w:right w:val="nil"/>
          <w:between w:val="nil"/>
        </w:pBdr>
        <w:tabs>
          <w:tab w:val="left" w:pos="7862"/>
          <w:tab w:val="left" w:pos="9139"/>
          <w:tab w:val="left" w:pos="9819"/>
          <w:tab w:val="left" w:pos="10926"/>
          <w:tab w:val="left" w:pos="14129"/>
        </w:tabs>
        <w:spacing w:line="304" w:lineRule="auto"/>
        <w:ind w:left="109" w:right="287"/>
        <w:jc w:val="both"/>
        <w:rPr>
          <w:rFonts w:ascii="Calibri" w:eastAsia="Calibri" w:hAnsi="Calibri" w:cs="Calibri"/>
          <w:color w:val="000000"/>
        </w:rPr>
      </w:pPr>
      <w:r>
        <w:rPr>
          <w:rFonts w:ascii="Calibri" w:eastAsia="Calibri" w:hAnsi="Calibri" w:cs="Calibri"/>
          <w:color w:val="1D1D1B"/>
        </w:rPr>
        <w:t>Nombre del docente:</w:t>
      </w:r>
      <w:r>
        <w:rPr>
          <w:rFonts w:ascii="Calibri" w:eastAsia="Calibri" w:hAnsi="Calibri" w:cs="Calibri"/>
          <w:color w:val="1D1D1B"/>
          <w:u w:val="single"/>
        </w:rPr>
        <w:tab/>
      </w:r>
      <w:r>
        <w:rPr>
          <w:rFonts w:ascii="Calibri" w:eastAsia="Calibri" w:hAnsi="Calibri" w:cs="Calibri"/>
          <w:color w:val="1D1D1B"/>
          <w:u w:val="single"/>
        </w:rPr>
        <w:tab/>
      </w:r>
      <w:r>
        <w:rPr>
          <w:rFonts w:ascii="Calibri" w:eastAsia="Calibri" w:hAnsi="Calibri" w:cs="Calibri"/>
          <w:color w:val="1D1D1B"/>
        </w:rPr>
        <w:t>Grado:</w:t>
      </w:r>
      <w:r>
        <w:rPr>
          <w:rFonts w:ascii="Calibri" w:eastAsia="Calibri" w:hAnsi="Calibri" w:cs="Calibri"/>
          <w:color w:val="1D1D1B"/>
          <w:u w:val="single"/>
        </w:rPr>
        <w:tab/>
        <w:t xml:space="preserve">    </w:t>
      </w:r>
      <w:proofErr w:type="gramStart"/>
      <w:r>
        <w:rPr>
          <w:rFonts w:ascii="Calibri" w:eastAsia="Calibri" w:hAnsi="Calibri" w:cs="Calibri"/>
          <w:color w:val="1D1D1B"/>
          <w:u w:val="single"/>
        </w:rPr>
        <w:t>1.°</w:t>
      </w:r>
      <w:proofErr w:type="gramEnd"/>
      <w:r>
        <w:rPr>
          <w:rFonts w:ascii="Calibri" w:eastAsia="Calibri" w:hAnsi="Calibri" w:cs="Calibri"/>
          <w:color w:val="1D1D1B"/>
          <w:u w:val="single"/>
        </w:rPr>
        <w:t xml:space="preserve"> año de bachillerato      </w:t>
      </w:r>
      <w:r>
        <w:rPr>
          <w:rFonts w:ascii="Calibri" w:eastAsia="Calibri" w:hAnsi="Calibri" w:cs="Calibri"/>
          <w:color w:val="1D1D1B"/>
        </w:rPr>
        <w:t>Turno:</w:t>
      </w:r>
      <w:r>
        <w:rPr>
          <w:rFonts w:ascii="Calibri" w:eastAsia="Calibri" w:hAnsi="Calibri" w:cs="Calibri"/>
          <w:color w:val="1D1D1B"/>
          <w:u w:val="single"/>
        </w:rPr>
        <w:t xml:space="preserve"> </w:t>
      </w:r>
      <w:r>
        <w:rPr>
          <w:rFonts w:ascii="Calibri" w:eastAsia="Calibri" w:hAnsi="Calibri" w:cs="Calibri"/>
          <w:color w:val="1D1D1B"/>
          <w:u w:val="single"/>
        </w:rPr>
        <w:tab/>
      </w:r>
    </w:p>
    <w:p w14:paraId="399BC930" w14:textId="77777777" w:rsidR="00715AA9" w:rsidRDefault="00715AA9">
      <w:pPr>
        <w:pBdr>
          <w:top w:val="nil"/>
          <w:left w:val="nil"/>
          <w:bottom w:val="nil"/>
          <w:right w:val="nil"/>
          <w:between w:val="nil"/>
        </w:pBdr>
        <w:spacing w:before="7"/>
        <w:rPr>
          <w:rFonts w:ascii="Calibri" w:eastAsia="Calibri" w:hAnsi="Calibri" w:cs="Calibri"/>
          <w:color w:val="000000"/>
          <w:sz w:val="27"/>
          <w:szCs w:val="27"/>
        </w:rPr>
      </w:pPr>
    </w:p>
    <w:p w14:paraId="1FD9EF6D" w14:textId="7454A300" w:rsidR="00715AA9" w:rsidRPr="0060173A" w:rsidRDefault="00CF4144" w:rsidP="0060173A">
      <w:pPr>
        <w:pBdr>
          <w:top w:val="nil"/>
          <w:left w:val="nil"/>
          <w:bottom w:val="nil"/>
          <w:right w:val="nil"/>
          <w:between w:val="nil"/>
        </w:pBdr>
        <w:spacing w:line="304" w:lineRule="auto"/>
        <w:ind w:left="109" w:right="286"/>
        <w:jc w:val="both"/>
        <w:rPr>
          <w:rFonts w:ascii="Calibri" w:eastAsia="Calibri" w:hAnsi="Calibri" w:cs="Calibri"/>
          <w:color w:val="000000"/>
        </w:rPr>
      </w:pPr>
      <w:r>
        <w:rPr>
          <w:rFonts w:ascii="Calibri" w:eastAsia="Calibri" w:hAnsi="Calibri" w:cs="Calibri"/>
          <w:color w:val="1D1D1B"/>
        </w:rPr>
        <w:t xml:space="preserve">En la jornalización se indican las semanas didácticas que corresponden a cada trimestre. La columna de las fechas se encuentra en blanco para que cada docente estipule los tiempos para el desarrollo. Se sugiere que cada semana didáctica se complete en un tiempo estimado de 5 horas clase. Por ello, al asignar las fechas se debe tener en cuenta este tiempo para evitar desfases en el desarrollo de los contenidos asignados por semana. Además, es posible agregar adecuaciones metodológicas, según el contexto del </w:t>
      </w:r>
      <w:r>
        <w:rPr>
          <w:rFonts w:ascii="Calibri" w:eastAsia="Calibri" w:hAnsi="Calibri" w:cs="Calibri"/>
          <w:color w:val="1D1D1B"/>
        </w:rPr>
        <w:t>estudiantado, así como otras actividades que complementen el libro de texto y fortalezcan las habilidades comunicativas.</w:t>
      </w:r>
    </w:p>
    <w:p w14:paraId="06C2E60B" w14:textId="77777777" w:rsidR="00715AA9" w:rsidRDefault="00715AA9">
      <w:pPr>
        <w:pBdr>
          <w:top w:val="nil"/>
          <w:left w:val="nil"/>
          <w:bottom w:val="nil"/>
          <w:right w:val="nil"/>
          <w:between w:val="nil"/>
        </w:pBdr>
        <w:spacing w:before="2" w:after="1"/>
        <w:rPr>
          <w:color w:val="000000"/>
          <w:sz w:val="12"/>
          <w:szCs w:val="12"/>
        </w:rPr>
      </w:pPr>
    </w:p>
    <w:tbl>
      <w:tblPr>
        <w:tblStyle w:val="af4"/>
        <w:tblW w:w="14024" w:type="dxa"/>
        <w:tblInd w:w="0"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1268"/>
        <w:gridCol w:w="1274"/>
        <w:gridCol w:w="2410"/>
        <w:gridCol w:w="1701"/>
        <w:gridCol w:w="1559"/>
        <w:gridCol w:w="5812"/>
      </w:tblGrid>
      <w:tr w:rsidR="00715AA9" w14:paraId="2ABC9D7A" w14:textId="77777777" w:rsidTr="005B69AB">
        <w:trPr>
          <w:trHeight w:val="771"/>
        </w:trPr>
        <w:tc>
          <w:tcPr>
            <w:tcW w:w="1268" w:type="dxa"/>
            <w:shd w:val="clear" w:color="auto" w:fill="002060"/>
            <w:vAlign w:val="center"/>
          </w:tcPr>
          <w:p w14:paraId="7DFFE55F" w14:textId="77777777" w:rsidR="00715AA9" w:rsidRDefault="00CF4144">
            <w:pPr>
              <w:pBdr>
                <w:top w:val="nil"/>
                <w:left w:val="nil"/>
                <w:bottom w:val="nil"/>
                <w:right w:val="nil"/>
                <w:between w:val="nil"/>
              </w:pBdr>
              <w:jc w:val="center"/>
              <w:rPr>
                <w:rFonts w:ascii="Calibri" w:eastAsia="Calibri" w:hAnsi="Calibri" w:cs="Calibri"/>
                <w:b/>
                <w:color w:val="000000"/>
                <w:sz w:val="21"/>
                <w:szCs w:val="21"/>
              </w:rPr>
            </w:pPr>
            <w:bookmarkStart w:id="0" w:name="_heading=h.30j0zll" w:colFirst="0" w:colLast="0"/>
            <w:bookmarkEnd w:id="0"/>
            <w:r>
              <w:rPr>
                <w:rFonts w:ascii="Calibri" w:eastAsia="Calibri" w:hAnsi="Calibri" w:cs="Calibri"/>
                <w:b/>
                <w:color w:val="FFFFFF"/>
                <w:sz w:val="21"/>
                <w:szCs w:val="21"/>
              </w:rPr>
              <w:t>Periodo</w:t>
            </w:r>
          </w:p>
        </w:tc>
        <w:tc>
          <w:tcPr>
            <w:tcW w:w="1274" w:type="dxa"/>
            <w:shd w:val="clear" w:color="auto" w:fill="002060"/>
            <w:vAlign w:val="center"/>
          </w:tcPr>
          <w:p w14:paraId="5D0F6240" w14:textId="77777777" w:rsidR="00715AA9" w:rsidRDefault="00CF4144">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Unidad</w:t>
            </w:r>
          </w:p>
        </w:tc>
        <w:tc>
          <w:tcPr>
            <w:tcW w:w="2410" w:type="dxa"/>
            <w:shd w:val="clear" w:color="auto" w:fill="002060"/>
            <w:vAlign w:val="center"/>
          </w:tcPr>
          <w:p w14:paraId="32390B17" w14:textId="77777777" w:rsidR="00715AA9" w:rsidRDefault="00CF4144">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Contenidos</w:t>
            </w:r>
          </w:p>
        </w:tc>
        <w:tc>
          <w:tcPr>
            <w:tcW w:w="1701" w:type="dxa"/>
            <w:shd w:val="clear" w:color="auto" w:fill="002060"/>
            <w:vAlign w:val="center"/>
          </w:tcPr>
          <w:p w14:paraId="516B4307" w14:textId="77777777" w:rsidR="00715AA9" w:rsidRDefault="00CF4144">
            <w:pPr>
              <w:pBdr>
                <w:top w:val="nil"/>
                <w:left w:val="nil"/>
                <w:bottom w:val="nil"/>
                <w:right w:val="nil"/>
                <w:between w:val="nil"/>
              </w:pBdr>
              <w:spacing w:before="139" w:line="254" w:lineRule="auto"/>
              <w:ind w:left="333" w:right="285"/>
              <w:jc w:val="center"/>
              <w:rPr>
                <w:rFonts w:ascii="Calibri" w:eastAsia="Calibri" w:hAnsi="Calibri" w:cs="Calibri"/>
                <w:b/>
                <w:color w:val="000000"/>
                <w:sz w:val="21"/>
                <w:szCs w:val="21"/>
              </w:rPr>
            </w:pPr>
            <w:r>
              <w:rPr>
                <w:rFonts w:ascii="Calibri" w:eastAsia="Calibri" w:hAnsi="Calibri" w:cs="Calibri"/>
                <w:b/>
                <w:color w:val="FFFFFF"/>
                <w:sz w:val="21"/>
                <w:szCs w:val="21"/>
              </w:rPr>
              <w:t xml:space="preserve">Semana y página </w:t>
            </w:r>
          </w:p>
        </w:tc>
        <w:tc>
          <w:tcPr>
            <w:tcW w:w="1559" w:type="dxa"/>
            <w:shd w:val="clear" w:color="auto" w:fill="002060"/>
            <w:vAlign w:val="center"/>
          </w:tcPr>
          <w:p w14:paraId="1AF73CEF" w14:textId="77777777" w:rsidR="00715AA9" w:rsidRDefault="00CF4144">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FFFFFF"/>
                <w:sz w:val="21"/>
                <w:szCs w:val="21"/>
              </w:rPr>
              <w:t>Fecha</w:t>
            </w:r>
          </w:p>
        </w:tc>
        <w:tc>
          <w:tcPr>
            <w:tcW w:w="5812" w:type="dxa"/>
            <w:shd w:val="clear" w:color="auto" w:fill="002060"/>
            <w:vAlign w:val="center"/>
          </w:tcPr>
          <w:p w14:paraId="19E96B0D" w14:textId="77777777" w:rsidR="00715AA9" w:rsidRDefault="00CF4144">
            <w:pPr>
              <w:pBdr>
                <w:top w:val="nil"/>
                <w:left w:val="nil"/>
                <w:bottom w:val="nil"/>
                <w:right w:val="nil"/>
                <w:between w:val="nil"/>
              </w:pBdr>
              <w:spacing w:before="139" w:line="254" w:lineRule="auto"/>
              <w:ind w:right="298"/>
              <w:jc w:val="center"/>
              <w:rPr>
                <w:rFonts w:ascii="Calibri" w:eastAsia="Calibri" w:hAnsi="Calibri" w:cs="Calibri"/>
                <w:b/>
                <w:color w:val="000000"/>
                <w:sz w:val="21"/>
                <w:szCs w:val="21"/>
              </w:rPr>
            </w:pPr>
            <w:r>
              <w:rPr>
                <w:rFonts w:ascii="Calibri" w:eastAsia="Calibri" w:hAnsi="Calibri" w:cs="Calibri"/>
                <w:b/>
                <w:color w:val="FFFFFF"/>
                <w:sz w:val="21"/>
                <w:szCs w:val="21"/>
              </w:rPr>
              <w:t>Adecuaciones metodológicas u otras actividades</w:t>
            </w:r>
          </w:p>
        </w:tc>
      </w:tr>
      <w:tr w:rsidR="004F523A" w14:paraId="60CC6EE2" w14:textId="77777777" w:rsidTr="005B69AB">
        <w:trPr>
          <w:trHeight w:val="1180"/>
        </w:trPr>
        <w:tc>
          <w:tcPr>
            <w:tcW w:w="1268" w:type="dxa"/>
            <w:vMerge w:val="restart"/>
            <w:shd w:val="clear" w:color="auto" w:fill="D9D2E9"/>
          </w:tcPr>
          <w:p w14:paraId="20F21D4D" w14:textId="77777777" w:rsidR="004F523A" w:rsidRDefault="004F523A" w:rsidP="004F523A">
            <w:pPr>
              <w:pBdr>
                <w:top w:val="nil"/>
                <w:left w:val="nil"/>
                <w:bottom w:val="nil"/>
                <w:right w:val="nil"/>
                <w:between w:val="nil"/>
              </w:pBdr>
              <w:spacing w:before="151" w:line="192" w:lineRule="auto"/>
              <w:ind w:left="158" w:right="162"/>
              <w:jc w:val="center"/>
              <w:rPr>
                <w:rFonts w:ascii="Calibri" w:eastAsia="Calibri" w:hAnsi="Calibri" w:cs="Calibri"/>
                <w:b/>
                <w:color w:val="000000"/>
                <w:sz w:val="21"/>
                <w:szCs w:val="21"/>
              </w:rPr>
            </w:pPr>
            <w:r>
              <w:rPr>
                <w:rFonts w:ascii="Calibri" w:eastAsia="Calibri" w:hAnsi="Calibri" w:cs="Calibri"/>
                <w:b/>
                <w:color w:val="000000"/>
                <w:sz w:val="21"/>
                <w:szCs w:val="21"/>
              </w:rPr>
              <w:t>Primer periodo</w:t>
            </w:r>
          </w:p>
        </w:tc>
        <w:tc>
          <w:tcPr>
            <w:tcW w:w="1274" w:type="dxa"/>
            <w:vMerge w:val="restart"/>
          </w:tcPr>
          <w:p w14:paraId="035ACD7F" w14:textId="77777777" w:rsidR="004F523A" w:rsidRDefault="004F523A" w:rsidP="004F523A">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Unidad 1</w:t>
            </w:r>
          </w:p>
          <w:p w14:paraId="4D8A2F4B" w14:textId="77777777" w:rsidR="004F523A" w:rsidRDefault="004F523A" w:rsidP="004F523A">
            <w:pPr>
              <w:pBdr>
                <w:top w:val="nil"/>
                <w:left w:val="nil"/>
                <w:bottom w:val="nil"/>
                <w:right w:val="nil"/>
                <w:between w:val="nil"/>
              </w:pBdr>
              <w:spacing w:before="56"/>
              <w:ind w:left="5"/>
              <w:jc w:val="center"/>
              <w:rPr>
                <w:rFonts w:ascii="Calibri" w:eastAsia="Calibri" w:hAnsi="Calibri" w:cs="Calibri"/>
                <w:b/>
                <w:color w:val="000000"/>
                <w:sz w:val="21"/>
                <w:szCs w:val="21"/>
              </w:rPr>
            </w:pPr>
            <w:r>
              <w:rPr>
                <w:rFonts w:ascii="Calibri" w:eastAsia="Calibri" w:hAnsi="Calibri" w:cs="Calibri"/>
                <w:b/>
                <w:color w:val="000000"/>
                <w:sz w:val="21"/>
                <w:szCs w:val="21"/>
              </w:rPr>
              <w:t>Literatura griega</w:t>
            </w:r>
          </w:p>
        </w:tc>
        <w:tc>
          <w:tcPr>
            <w:tcW w:w="2410" w:type="dxa"/>
          </w:tcPr>
          <w:p w14:paraId="494525E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textos orales </w:t>
            </w:r>
          </w:p>
          <w:p w14:paraId="7CCB66E7" w14:textId="7F85EE73"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comedia grecolatina</w:t>
            </w:r>
          </w:p>
        </w:tc>
        <w:tc>
          <w:tcPr>
            <w:tcW w:w="1701" w:type="dxa"/>
          </w:tcPr>
          <w:p w14:paraId="2237AC46"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w:t>
            </w:r>
          </w:p>
          <w:p w14:paraId="4CD8B2C0"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304E47DE"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sz w:val="21"/>
                <w:szCs w:val="21"/>
              </w:rPr>
              <w:t>págs. 22 - 29</w:t>
            </w:r>
          </w:p>
        </w:tc>
        <w:tc>
          <w:tcPr>
            <w:tcW w:w="1559" w:type="dxa"/>
          </w:tcPr>
          <w:p w14:paraId="152299E4" w14:textId="77777777" w:rsidR="004F523A" w:rsidRDefault="004F523A" w:rsidP="004F523A">
            <w:pPr>
              <w:pBdr>
                <w:top w:val="nil"/>
                <w:left w:val="nil"/>
                <w:bottom w:val="nil"/>
                <w:right w:val="nil"/>
                <w:between w:val="nil"/>
              </w:pBdr>
              <w:jc w:val="center"/>
              <w:rPr>
                <w:rFonts w:ascii="Calibri" w:eastAsia="Calibri" w:hAnsi="Calibri" w:cs="Calibri"/>
                <w:color w:val="000000"/>
                <w:sz w:val="20"/>
                <w:szCs w:val="20"/>
              </w:rPr>
            </w:pPr>
          </w:p>
          <w:p w14:paraId="6B766C68" w14:textId="77777777" w:rsidR="004F523A" w:rsidRDefault="004F523A" w:rsidP="004F523A">
            <w:pPr>
              <w:rPr>
                <w:rFonts w:ascii="Calibri" w:eastAsia="Calibri" w:hAnsi="Calibri" w:cs="Calibri"/>
                <w:color w:val="000000"/>
                <w:sz w:val="20"/>
                <w:szCs w:val="20"/>
              </w:rPr>
            </w:pPr>
          </w:p>
          <w:p w14:paraId="4627DA80" w14:textId="3929D4E8" w:rsidR="004F523A" w:rsidRDefault="004F523A" w:rsidP="004F523A">
            <w:pPr>
              <w:pBdr>
                <w:top w:val="nil"/>
                <w:left w:val="nil"/>
                <w:bottom w:val="nil"/>
                <w:right w:val="nil"/>
                <w:between w:val="nil"/>
              </w:pBdr>
              <w:jc w:val="center"/>
              <w:rPr>
                <w:rFonts w:ascii="Calibri" w:eastAsia="Calibri" w:hAnsi="Calibri" w:cs="Calibri"/>
                <w:color w:val="000000"/>
                <w:sz w:val="20"/>
                <w:szCs w:val="20"/>
              </w:rPr>
            </w:pPr>
            <w:r w:rsidRPr="0005248D">
              <w:rPr>
                <w:rFonts w:ascii="Calibri" w:eastAsia="Calibri" w:hAnsi="Calibri" w:cs="Calibri"/>
                <w:b/>
                <w:bCs/>
                <w:sz w:val="20"/>
                <w:szCs w:val="20"/>
              </w:rPr>
              <w:t>16 al 20 de febrero</w:t>
            </w:r>
          </w:p>
        </w:tc>
        <w:tc>
          <w:tcPr>
            <w:tcW w:w="5812" w:type="dxa"/>
            <w:shd w:val="clear" w:color="auto" w:fill="D9D2E9"/>
          </w:tcPr>
          <w:p w14:paraId="30CDD73E" w14:textId="77777777" w:rsidR="004F523A" w:rsidRPr="005B69AB" w:rsidRDefault="005B69AB" w:rsidP="004F523A">
            <w:pPr>
              <w:rPr>
                <w:rFonts w:ascii="Calibri" w:eastAsia="Calibri" w:hAnsi="Calibri" w:cs="Calibri"/>
                <w:color w:val="1D1D1B"/>
              </w:rPr>
            </w:pPr>
            <w:r w:rsidRPr="005B69AB">
              <w:rPr>
                <w:rFonts w:ascii="Calibri" w:eastAsia="Calibri" w:hAnsi="Calibri" w:cs="Calibri"/>
                <w:color w:val="1D1D1B"/>
              </w:rPr>
              <w:t xml:space="preserve">Semana de preparación de acceso a la plataforma de lectura </w:t>
            </w:r>
            <w:proofErr w:type="spellStart"/>
            <w:r w:rsidRPr="005B69AB">
              <w:rPr>
                <w:rFonts w:ascii="Calibri" w:eastAsia="Calibri" w:hAnsi="Calibri" w:cs="Calibri"/>
                <w:color w:val="1D1D1B"/>
              </w:rPr>
              <w:t>Fiction</w:t>
            </w:r>
            <w:proofErr w:type="spellEnd"/>
            <w:r w:rsidRPr="005B69AB">
              <w:rPr>
                <w:rFonts w:ascii="Calibri" w:eastAsia="Calibri" w:hAnsi="Calibri" w:cs="Calibri"/>
                <w:color w:val="1D1D1B"/>
              </w:rPr>
              <w:t xml:space="preserve"> Express. </w:t>
            </w:r>
          </w:p>
          <w:p w14:paraId="6F897101" w14:textId="515CBC40" w:rsidR="005B69AB" w:rsidRDefault="005B69AB" w:rsidP="004F523A">
            <w:pPr>
              <w:rPr>
                <w:color w:val="000000"/>
              </w:rPr>
            </w:pPr>
            <w:r w:rsidRPr="005B69AB">
              <w:rPr>
                <w:rFonts w:ascii="Calibri" w:eastAsia="Calibri" w:hAnsi="Calibri" w:cs="Calibri"/>
                <w:color w:val="1D1D1B"/>
              </w:rPr>
              <w:t>Los estudiantes deben revisar el proyecto del</w:t>
            </w:r>
            <w:r w:rsidRPr="0060173A">
              <w:rPr>
                <w:rFonts w:ascii="Calibri" w:eastAsia="Calibri" w:hAnsi="Calibri" w:cs="Calibri"/>
                <w:b/>
                <w:bCs/>
                <w:color w:val="1D1D1B"/>
              </w:rPr>
              <w:t xml:space="preserve"> libro que se publicará el 27 de febrero</w:t>
            </w:r>
            <w:r w:rsidR="0060173A" w:rsidRPr="0060173A">
              <w:rPr>
                <w:rFonts w:ascii="Calibri" w:eastAsia="Calibri" w:hAnsi="Calibri" w:cs="Calibri"/>
                <w:b/>
                <w:bCs/>
                <w:color w:val="1D1D1B"/>
              </w:rPr>
              <w:t xml:space="preserve"> para el Nivel 3. </w:t>
            </w:r>
          </w:p>
          <w:p w14:paraId="79A98FE2" w14:textId="77777777" w:rsidR="005B69AB" w:rsidRDefault="005B69AB" w:rsidP="004F523A">
            <w:pPr>
              <w:rPr>
                <w:color w:val="000000"/>
              </w:rPr>
            </w:pPr>
          </w:p>
          <w:p w14:paraId="19AB47D7" w14:textId="1BA70928" w:rsidR="005B69AB" w:rsidRPr="005B69AB" w:rsidRDefault="005B69AB" w:rsidP="004F523A">
            <w:pPr>
              <w:rPr>
                <w:rFonts w:ascii="Calibri" w:eastAsia="Calibri" w:hAnsi="Calibri" w:cs="Calibri"/>
                <w:b/>
                <w:bCs/>
                <w:color w:val="1D1D1B"/>
              </w:rPr>
            </w:pPr>
            <w:r w:rsidRPr="005B69AB">
              <w:rPr>
                <w:rFonts w:ascii="Calibri" w:eastAsia="Calibri" w:hAnsi="Calibri" w:cs="Calibri"/>
                <w:b/>
                <w:bCs/>
                <w:color w:val="1D1D1B"/>
              </w:rPr>
              <w:t>Actividades</w:t>
            </w:r>
            <w:r>
              <w:rPr>
                <w:rFonts w:ascii="Calibri" w:eastAsia="Calibri" w:hAnsi="Calibri" w:cs="Calibri"/>
                <w:b/>
                <w:bCs/>
                <w:color w:val="1D1D1B"/>
              </w:rPr>
              <w:t xml:space="preserve"> en </w:t>
            </w:r>
            <w:proofErr w:type="spellStart"/>
            <w:r>
              <w:rPr>
                <w:rFonts w:ascii="Calibri" w:eastAsia="Calibri" w:hAnsi="Calibri" w:cs="Calibri"/>
                <w:b/>
                <w:bCs/>
                <w:color w:val="1D1D1B"/>
              </w:rPr>
              <w:t>Fiction</w:t>
            </w:r>
            <w:proofErr w:type="spellEnd"/>
            <w:r>
              <w:rPr>
                <w:rFonts w:ascii="Calibri" w:eastAsia="Calibri" w:hAnsi="Calibri" w:cs="Calibri"/>
                <w:b/>
                <w:bCs/>
                <w:color w:val="1D1D1B"/>
              </w:rPr>
              <w:t xml:space="preserve"> Express</w:t>
            </w:r>
            <w:r w:rsidRPr="005B69AB">
              <w:rPr>
                <w:rFonts w:ascii="Calibri" w:eastAsia="Calibri" w:hAnsi="Calibri" w:cs="Calibri"/>
                <w:b/>
                <w:bCs/>
                <w:color w:val="1D1D1B"/>
              </w:rPr>
              <w:t>:</w:t>
            </w:r>
          </w:p>
          <w:p w14:paraId="75FE4CA2" w14:textId="77777777" w:rsidR="005B69AB" w:rsidRPr="005B69AB" w:rsidRDefault="005B69AB" w:rsidP="005B69AB">
            <w:pPr>
              <w:pStyle w:val="Prrafodelista"/>
              <w:numPr>
                <w:ilvl w:val="0"/>
                <w:numId w:val="2"/>
              </w:numPr>
              <w:rPr>
                <w:rFonts w:ascii="Calibri" w:eastAsia="Calibri" w:hAnsi="Calibri" w:cs="Calibri"/>
                <w:color w:val="1D1D1B"/>
              </w:rPr>
            </w:pPr>
            <w:r w:rsidRPr="005B69AB">
              <w:rPr>
                <w:rFonts w:ascii="Calibri" w:eastAsia="Calibri" w:hAnsi="Calibri" w:cs="Calibri"/>
                <w:color w:val="1D1D1B"/>
              </w:rPr>
              <w:t>Acceder con cuentas de Google.</w:t>
            </w:r>
          </w:p>
          <w:p w14:paraId="01F64BF4" w14:textId="09E5877C" w:rsidR="005B69AB" w:rsidRPr="005B69AB" w:rsidRDefault="005B69AB" w:rsidP="005B69AB">
            <w:pPr>
              <w:pStyle w:val="Prrafodelista"/>
              <w:numPr>
                <w:ilvl w:val="0"/>
                <w:numId w:val="2"/>
              </w:numPr>
              <w:rPr>
                <w:rFonts w:ascii="Calibri" w:eastAsia="Calibri" w:hAnsi="Calibri" w:cs="Calibri"/>
                <w:color w:val="1D1D1B"/>
              </w:rPr>
            </w:pPr>
            <w:r w:rsidRPr="005B69AB">
              <w:rPr>
                <w:rFonts w:ascii="Calibri" w:eastAsia="Calibri" w:hAnsi="Calibri" w:cs="Calibri"/>
                <w:color w:val="1D1D1B"/>
              </w:rPr>
              <w:t xml:space="preserve">Revisar próximo libro vivo </w:t>
            </w:r>
            <w:r>
              <w:rPr>
                <w:rFonts w:ascii="Calibri" w:eastAsia="Calibri" w:hAnsi="Calibri" w:cs="Calibri"/>
                <w:color w:val="1D1D1B"/>
              </w:rPr>
              <w:t>que será publicado.</w:t>
            </w:r>
          </w:p>
        </w:tc>
      </w:tr>
      <w:tr w:rsidR="004F523A" w14:paraId="36B44632" w14:textId="77777777" w:rsidTr="005B69AB">
        <w:trPr>
          <w:trHeight w:val="1060"/>
        </w:trPr>
        <w:tc>
          <w:tcPr>
            <w:tcW w:w="1268" w:type="dxa"/>
            <w:vMerge/>
            <w:shd w:val="clear" w:color="auto" w:fill="D9D2E9"/>
          </w:tcPr>
          <w:p w14:paraId="1DC6CA7E" w14:textId="77777777" w:rsidR="004F523A" w:rsidRDefault="004F523A" w:rsidP="004F523A">
            <w:pPr>
              <w:pBdr>
                <w:top w:val="nil"/>
                <w:left w:val="nil"/>
                <w:bottom w:val="nil"/>
                <w:right w:val="nil"/>
                <w:between w:val="nil"/>
              </w:pBdr>
              <w:spacing w:line="276" w:lineRule="auto"/>
              <w:rPr>
                <w:color w:val="000000"/>
              </w:rPr>
            </w:pPr>
          </w:p>
        </w:tc>
        <w:tc>
          <w:tcPr>
            <w:tcW w:w="1274" w:type="dxa"/>
            <w:vMerge/>
          </w:tcPr>
          <w:p w14:paraId="6E530DF3" w14:textId="77777777" w:rsidR="004F523A" w:rsidRDefault="004F523A" w:rsidP="004F523A">
            <w:pPr>
              <w:pBdr>
                <w:top w:val="nil"/>
                <w:left w:val="nil"/>
                <w:bottom w:val="nil"/>
                <w:right w:val="nil"/>
                <w:between w:val="nil"/>
              </w:pBdr>
              <w:spacing w:line="276" w:lineRule="auto"/>
              <w:rPr>
                <w:color w:val="000000"/>
              </w:rPr>
            </w:pPr>
          </w:p>
        </w:tc>
        <w:tc>
          <w:tcPr>
            <w:tcW w:w="2410" w:type="dxa"/>
          </w:tcPr>
          <w:p w14:paraId="034B1CBD" w14:textId="5019A3AB"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Literatura griega</w:t>
            </w:r>
          </w:p>
          <w:p w14:paraId="739A431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000BDD2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w:t>
            </w:r>
          </w:p>
          <w:p w14:paraId="623053B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308B446"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30-37</w:t>
            </w:r>
          </w:p>
        </w:tc>
        <w:tc>
          <w:tcPr>
            <w:tcW w:w="1559" w:type="dxa"/>
          </w:tcPr>
          <w:p w14:paraId="14D99D54"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febrero</w:t>
            </w:r>
          </w:p>
          <w:p w14:paraId="2FF8E7A1" w14:textId="7B755935" w:rsidR="004F523A" w:rsidRDefault="004F523A" w:rsidP="004F523A">
            <w:pPr>
              <w:pBdr>
                <w:top w:val="nil"/>
                <w:left w:val="nil"/>
                <w:bottom w:val="nil"/>
                <w:right w:val="nil"/>
                <w:between w:val="nil"/>
              </w:pBdr>
              <w:rPr>
                <w:rFonts w:ascii="Calibri" w:eastAsia="Calibri" w:hAnsi="Calibri" w:cs="Calibri"/>
                <w:color w:val="000000"/>
                <w:sz w:val="20"/>
                <w:szCs w:val="20"/>
              </w:rPr>
            </w:pPr>
            <w:r w:rsidRPr="001C0447">
              <w:rPr>
                <w:rFonts w:ascii="Calibri" w:eastAsia="Calibri" w:hAnsi="Calibri" w:cs="Calibri"/>
                <w:b/>
                <w:bCs/>
                <w:color w:val="00B0F0"/>
                <w:sz w:val="20"/>
                <w:szCs w:val="20"/>
              </w:rPr>
              <w:t xml:space="preserve">27 </w:t>
            </w:r>
            <w:r>
              <w:rPr>
                <w:rFonts w:ascii="Calibri" w:eastAsia="Calibri" w:hAnsi="Calibri" w:cs="Calibri"/>
                <w:b/>
                <w:bCs/>
                <w:color w:val="00B0F0"/>
                <w:sz w:val="20"/>
                <w:szCs w:val="20"/>
              </w:rPr>
              <w:t>febrero inicia de libro vivo FE</w:t>
            </w:r>
          </w:p>
        </w:tc>
        <w:tc>
          <w:tcPr>
            <w:tcW w:w="5812" w:type="dxa"/>
            <w:shd w:val="clear" w:color="auto" w:fill="D9D2E9"/>
          </w:tcPr>
          <w:p w14:paraId="2D6808F3" w14:textId="1C6C60BC" w:rsidR="005B69AB" w:rsidRPr="005B69AB" w:rsidRDefault="005B69AB" w:rsidP="004F523A">
            <w:pPr>
              <w:pBdr>
                <w:top w:val="nil"/>
                <w:left w:val="nil"/>
                <w:bottom w:val="nil"/>
                <w:right w:val="nil"/>
                <w:between w:val="nil"/>
              </w:pBdr>
              <w:rPr>
                <w:rFonts w:ascii="Calibri" w:eastAsia="Calibri" w:hAnsi="Calibri" w:cs="Calibri"/>
                <w:b/>
                <w:bCs/>
                <w:color w:val="1D1D1B"/>
              </w:rPr>
            </w:pPr>
            <w:r w:rsidRPr="005B69AB">
              <w:rPr>
                <w:rFonts w:ascii="Calibri" w:eastAsia="Calibri" w:hAnsi="Calibri" w:cs="Calibri"/>
                <w:b/>
                <w:bCs/>
                <w:color w:val="1D1D1B"/>
              </w:rPr>
              <w:t xml:space="preserve">Actividad en </w:t>
            </w:r>
            <w:proofErr w:type="spellStart"/>
            <w:r w:rsidRPr="005B69AB">
              <w:rPr>
                <w:rFonts w:ascii="Calibri" w:eastAsia="Calibri" w:hAnsi="Calibri" w:cs="Calibri"/>
                <w:b/>
                <w:bCs/>
                <w:color w:val="1D1D1B"/>
              </w:rPr>
              <w:t>Fiction</w:t>
            </w:r>
            <w:proofErr w:type="spellEnd"/>
            <w:r w:rsidRPr="005B69AB">
              <w:rPr>
                <w:rFonts w:ascii="Calibri" w:eastAsia="Calibri" w:hAnsi="Calibri" w:cs="Calibri"/>
                <w:b/>
                <w:bCs/>
                <w:color w:val="1D1D1B"/>
              </w:rPr>
              <w:t xml:space="preserve"> </w:t>
            </w:r>
            <w:proofErr w:type="spellStart"/>
            <w:r w:rsidRPr="005B69AB">
              <w:rPr>
                <w:rFonts w:ascii="Calibri" w:eastAsia="Calibri" w:hAnsi="Calibri" w:cs="Calibri"/>
                <w:b/>
                <w:bCs/>
                <w:color w:val="1D1D1B"/>
              </w:rPr>
              <w:t>Expres</w:t>
            </w:r>
            <w:proofErr w:type="spellEnd"/>
            <w:r w:rsidRPr="005B69AB">
              <w:rPr>
                <w:rFonts w:ascii="Calibri" w:eastAsia="Calibri" w:hAnsi="Calibri" w:cs="Calibri"/>
                <w:b/>
                <w:bCs/>
                <w:color w:val="1D1D1B"/>
              </w:rPr>
              <w:t>:</w:t>
            </w:r>
          </w:p>
          <w:p w14:paraId="29F8CA4A" w14:textId="77777777" w:rsidR="005B69AB" w:rsidRDefault="005B69AB" w:rsidP="005B69AB">
            <w:pPr>
              <w:pStyle w:val="Prrafodelista"/>
              <w:numPr>
                <w:ilvl w:val="0"/>
                <w:numId w:val="3"/>
              </w:numPr>
              <w:pBdr>
                <w:top w:val="nil"/>
                <w:left w:val="nil"/>
                <w:bottom w:val="nil"/>
                <w:right w:val="nil"/>
                <w:between w:val="nil"/>
              </w:pBdr>
              <w:rPr>
                <w:rFonts w:ascii="Calibri" w:eastAsia="Calibri" w:hAnsi="Calibri" w:cs="Calibri"/>
                <w:color w:val="1D1D1B"/>
              </w:rPr>
            </w:pPr>
            <w:r w:rsidRPr="005B69AB">
              <w:rPr>
                <w:rFonts w:ascii="Calibri" w:eastAsia="Calibri" w:hAnsi="Calibri" w:cs="Calibri"/>
                <w:color w:val="1D1D1B"/>
              </w:rPr>
              <w:t>Ver el video de presentación del autor y revisar proyecto.</w:t>
            </w:r>
          </w:p>
          <w:p w14:paraId="3E728CA7" w14:textId="77777777" w:rsidR="006B63D6" w:rsidRDefault="006B63D6" w:rsidP="005B69AB">
            <w:pPr>
              <w:pStyle w:val="Prrafodelista"/>
              <w:numPr>
                <w:ilvl w:val="0"/>
                <w:numId w:val="3"/>
              </w:num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Revisar en qué consiste el proyecto del libro que iniciará a cocrearse el 27 de febrero. </w:t>
            </w:r>
          </w:p>
          <w:p w14:paraId="7ADACB40" w14:textId="6A6B1999" w:rsidR="0060173A" w:rsidRPr="0060173A" w:rsidRDefault="0060173A" w:rsidP="0060173A">
            <w:pPr>
              <w:pBdr>
                <w:top w:val="nil"/>
                <w:left w:val="nil"/>
                <w:bottom w:val="nil"/>
                <w:right w:val="nil"/>
                <w:between w:val="nil"/>
              </w:pBdr>
              <w:rPr>
                <w:rFonts w:ascii="Calibri" w:eastAsia="Calibri" w:hAnsi="Calibri" w:cs="Calibri"/>
                <w:color w:val="1D1D1B"/>
              </w:rPr>
            </w:pPr>
            <w:r w:rsidRPr="00AB5BDD">
              <w:rPr>
                <w:rFonts w:ascii="Calibri" w:eastAsia="Calibri" w:hAnsi="Calibri" w:cs="Calibri"/>
                <w:b/>
                <w:bCs/>
                <w:color w:val="1D1D1B"/>
              </w:rPr>
              <w:t>Viernes 27 de febrero:</w:t>
            </w:r>
            <w:r>
              <w:rPr>
                <w:rFonts w:ascii="Calibri" w:eastAsia="Calibri" w:hAnsi="Calibri" w:cs="Calibri"/>
                <w:color w:val="1D1D1B"/>
              </w:rPr>
              <w:t xml:space="preserve"> L</w:t>
            </w:r>
            <w:r w:rsidR="00AB5BDD">
              <w:rPr>
                <w:rFonts w:ascii="Calibri" w:eastAsia="Calibri" w:hAnsi="Calibri" w:cs="Calibri"/>
                <w:color w:val="1D1D1B"/>
              </w:rPr>
              <w:t>eer</w:t>
            </w:r>
            <w:r>
              <w:rPr>
                <w:rFonts w:ascii="Calibri" w:eastAsia="Calibri" w:hAnsi="Calibri" w:cs="Calibri"/>
                <w:color w:val="1D1D1B"/>
              </w:rPr>
              <w:t xml:space="preserve"> Capítulo 1</w:t>
            </w:r>
            <w:r w:rsidR="00B042B5">
              <w:rPr>
                <w:rFonts w:ascii="Calibri" w:eastAsia="Calibri" w:hAnsi="Calibri" w:cs="Calibri"/>
                <w:color w:val="1D1D1B"/>
              </w:rPr>
              <w:t>,</w:t>
            </w:r>
            <w:r>
              <w:rPr>
                <w:rFonts w:ascii="Calibri" w:eastAsia="Calibri" w:hAnsi="Calibri" w:cs="Calibri"/>
                <w:color w:val="1D1D1B"/>
              </w:rPr>
              <w:t xml:space="preserve"> Libro vivo </w:t>
            </w:r>
            <w:r w:rsidR="00B042B5">
              <w:rPr>
                <w:rFonts w:ascii="Calibri" w:eastAsia="Calibri" w:hAnsi="Calibri" w:cs="Calibri"/>
                <w:color w:val="1D1D1B"/>
              </w:rPr>
              <w:t xml:space="preserve">de </w:t>
            </w:r>
            <w:r>
              <w:rPr>
                <w:rFonts w:ascii="Calibri" w:eastAsia="Calibri" w:hAnsi="Calibri" w:cs="Calibri"/>
                <w:color w:val="1D1D1B"/>
              </w:rPr>
              <w:t>Nivel 3.</w:t>
            </w:r>
          </w:p>
        </w:tc>
      </w:tr>
      <w:tr w:rsidR="004F523A" w14:paraId="24E6E3C0" w14:textId="77777777" w:rsidTr="005B69AB">
        <w:trPr>
          <w:trHeight w:val="1060"/>
        </w:trPr>
        <w:tc>
          <w:tcPr>
            <w:tcW w:w="1268" w:type="dxa"/>
            <w:vMerge/>
            <w:shd w:val="clear" w:color="auto" w:fill="D9D2E9"/>
          </w:tcPr>
          <w:p w14:paraId="3CF5AE07"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38220F6C"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0DB663A6"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Textos con imágenes</w:t>
            </w:r>
          </w:p>
        </w:tc>
        <w:tc>
          <w:tcPr>
            <w:tcW w:w="1701" w:type="dxa"/>
          </w:tcPr>
          <w:p w14:paraId="2919A0BC"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3</w:t>
            </w:r>
          </w:p>
          <w:p w14:paraId="5738266F"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0275DDF"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38-45</w:t>
            </w:r>
          </w:p>
        </w:tc>
        <w:tc>
          <w:tcPr>
            <w:tcW w:w="1559" w:type="dxa"/>
          </w:tcPr>
          <w:p w14:paraId="2148FCEB" w14:textId="5FEC4136"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02 al 06 de marzo</w:t>
            </w:r>
          </w:p>
        </w:tc>
        <w:tc>
          <w:tcPr>
            <w:tcW w:w="5812" w:type="dxa"/>
            <w:shd w:val="clear" w:color="auto" w:fill="D9D2E9"/>
          </w:tcPr>
          <w:p w14:paraId="2DF30A3C" w14:textId="77777777" w:rsidR="004F523A" w:rsidRDefault="0060173A" w:rsidP="004F523A">
            <w:pPr>
              <w:pBdr>
                <w:top w:val="nil"/>
                <w:left w:val="nil"/>
                <w:bottom w:val="nil"/>
                <w:right w:val="nil"/>
                <w:between w:val="nil"/>
              </w:pBdr>
              <w:rPr>
                <w:rFonts w:ascii="Calibri" w:eastAsia="Calibri" w:hAnsi="Calibri" w:cs="Calibri"/>
                <w:color w:val="1D1D1B"/>
              </w:rPr>
            </w:pPr>
            <w:r w:rsidRPr="00440FF0">
              <w:rPr>
                <w:rFonts w:ascii="Calibri" w:eastAsia="Calibri" w:hAnsi="Calibri" w:cs="Calibri"/>
                <w:b/>
                <w:bCs/>
                <w:color w:val="1D1D1B"/>
              </w:rPr>
              <w:t>Lunes</w:t>
            </w:r>
            <w:r w:rsidR="00AB5BDD" w:rsidRPr="00440FF0">
              <w:rPr>
                <w:rFonts w:ascii="Calibri" w:eastAsia="Calibri" w:hAnsi="Calibri" w:cs="Calibri"/>
                <w:b/>
                <w:bCs/>
                <w:color w:val="1D1D1B"/>
              </w:rPr>
              <w:t xml:space="preserve"> 02 marzo</w:t>
            </w:r>
            <w:r w:rsidRPr="00440FF0">
              <w:rPr>
                <w:rFonts w:ascii="Calibri" w:eastAsia="Calibri" w:hAnsi="Calibri" w:cs="Calibri"/>
                <w:b/>
                <w:bCs/>
                <w:color w:val="1D1D1B"/>
              </w:rPr>
              <w:t>:</w:t>
            </w:r>
            <w:r>
              <w:rPr>
                <w:rFonts w:ascii="Calibri" w:eastAsia="Calibri" w:hAnsi="Calibri" w:cs="Calibri"/>
                <w:color w:val="1D1D1B"/>
              </w:rPr>
              <w:t xml:space="preserve"> </w:t>
            </w:r>
            <w:r w:rsidR="00AB5BDD">
              <w:rPr>
                <w:rFonts w:ascii="Calibri" w:eastAsia="Calibri" w:hAnsi="Calibri" w:cs="Calibri"/>
                <w:color w:val="1D1D1B"/>
              </w:rPr>
              <w:t>Desarrollo de Actividades del capítulo 1 de libro vivo del Nivel 3</w:t>
            </w:r>
            <w:r w:rsidR="00440FF0">
              <w:rPr>
                <w:rFonts w:ascii="Calibri" w:eastAsia="Calibri" w:hAnsi="Calibri" w:cs="Calibri"/>
                <w:color w:val="1D1D1B"/>
              </w:rPr>
              <w:t xml:space="preserve"> o finalizar lectura de capítulo. </w:t>
            </w:r>
            <w:r>
              <w:rPr>
                <w:rFonts w:ascii="Calibri" w:eastAsia="Calibri" w:hAnsi="Calibri" w:cs="Calibri"/>
                <w:color w:val="1D1D1B"/>
              </w:rPr>
              <w:t xml:space="preserve"> </w:t>
            </w:r>
          </w:p>
          <w:p w14:paraId="26E85EC6" w14:textId="005465C3" w:rsidR="00CF0956" w:rsidRDefault="00CF0956" w:rsidP="004F523A">
            <w:pPr>
              <w:pBdr>
                <w:top w:val="nil"/>
                <w:left w:val="nil"/>
                <w:bottom w:val="nil"/>
                <w:right w:val="nil"/>
                <w:between w:val="nil"/>
              </w:pBdr>
              <w:rPr>
                <w:rFonts w:ascii="Calibri" w:eastAsia="Calibri" w:hAnsi="Calibri" w:cs="Calibri"/>
                <w:color w:val="1D1D1B"/>
              </w:rPr>
            </w:pPr>
            <w:r w:rsidRPr="00A65A4F">
              <w:rPr>
                <w:rFonts w:ascii="Calibri" w:eastAsia="Calibri" w:hAnsi="Calibri" w:cs="Calibri"/>
                <w:b/>
                <w:bCs/>
                <w:color w:val="1D1D1B"/>
              </w:rPr>
              <w:t>Evaluación formativa</w:t>
            </w:r>
            <w:r w:rsidR="007D247C" w:rsidRPr="00A65A4F">
              <w:rPr>
                <w:rFonts w:ascii="Calibri" w:eastAsia="Calibri" w:hAnsi="Calibri" w:cs="Calibri"/>
                <w:b/>
                <w:bCs/>
                <w:color w:val="1D1D1B"/>
              </w:rPr>
              <w:t>:</w:t>
            </w:r>
            <w:r w:rsidR="007D247C">
              <w:rPr>
                <w:rFonts w:ascii="Calibri" w:eastAsia="Calibri" w:hAnsi="Calibri" w:cs="Calibri"/>
                <w:color w:val="1D1D1B"/>
              </w:rPr>
              <w:t xml:space="preserve"> Elaborar una secuencia de imágenes con las acciones principales del Capítulo 1.</w:t>
            </w:r>
          </w:p>
          <w:p w14:paraId="201B87FD" w14:textId="3D9257CB" w:rsidR="00CF0956" w:rsidRDefault="00CF0956" w:rsidP="004F523A">
            <w:pPr>
              <w:pBdr>
                <w:top w:val="nil"/>
                <w:left w:val="nil"/>
                <w:bottom w:val="nil"/>
                <w:right w:val="nil"/>
                <w:between w:val="nil"/>
              </w:pBdr>
              <w:rPr>
                <w:rFonts w:ascii="Calibri" w:eastAsia="Calibri" w:hAnsi="Calibri" w:cs="Calibri"/>
                <w:color w:val="1D1D1B"/>
              </w:rPr>
            </w:pPr>
            <w:r w:rsidRPr="00CF0956">
              <w:rPr>
                <w:rFonts w:ascii="Calibri" w:eastAsia="Calibri" w:hAnsi="Calibri" w:cs="Calibri"/>
                <w:b/>
                <w:bCs/>
                <w:color w:val="1D1D1B"/>
              </w:rPr>
              <w:lastRenderedPageBreak/>
              <w:t xml:space="preserve">Indicador de logro: </w:t>
            </w:r>
            <w:r w:rsidRPr="00CF0956">
              <w:rPr>
                <w:rFonts w:ascii="Calibri" w:eastAsia="Calibri" w:hAnsi="Calibri" w:cs="Calibri"/>
                <w:b/>
                <w:bCs/>
                <w:color w:val="1D1D1B"/>
              </w:rPr>
              <w:t>1.7</w:t>
            </w:r>
            <w:r w:rsidRPr="00CF0956">
              <w:rPr>
                <w:rFonts w:ascii="Calibri" w:eastAsia="Calibri" w:hAnsi="Calibri" w:cs="Calibri"/>
                <w:color w:val="1D1D1B"/>
              </w:rPr>
              <w:t xml:space="preserve"> Elabora textos en los que usa imágenes como elementos para la comunicación masiva de mensajes.</w:t>
            </w:r>
          </w:p>
          <w:p w14:paraId="081B9319" w14:textId="17975279" w:rsidR="007D247C" w:rsidRPr="005B69AB" w:rsidRDefault="00B042B5" w:rsidP="004F523A">
            <w:pPr>
              <w:pBdr>
                <w:top w:val="nil"/>
                <w:left w:val="nil"/>
                <w:bottom w:val="nil"/>
                <w:right w:val="nil"/>
                <w:between w:val="nil"/>
              </w:pBdr>
              <w:rPr>
                <w:rFonts w:ascii="Calibri" w:eastAsia="Calibri" w:hAnsi="Calibri" w:cs="Calibri"/>
                <w:color w:val="1D1D1B"/>
              </w:rPr>
            </w:pPr>
            <w:r w:rsidRPr="00A65A4F">
              <w:rPr>
                <w:rFonts w:ascii="Calibri" w:eastAsia="Calibri" w:hAnsi="Calibri" w:cs="Calibri"/>
                <w:b/>
                <w:bCs/>
                <w:color w:val="1D1D1B"/>
              </w:rPr>
              <w:t>Viernes 06 de marzo:</w:t>
            </w:r>
            <w:r>
              <w:rPr>
                <w:rFonts w:ascii="Calibri" w:eastAsia="Calibri" w:hAnsi="Calibri" w:cs="Calibri"/>
                <w:color w:val="1D1D1B"/>
              </w:rPr>
              <w:t xml:space="preserve"> leer el capítulo 2, Libro vivo de Nivel 3. </w:t>
            </w:r>
          </w:p>
        </w:tc>
      </w:tr>
      <w:tr w:rsidR="004F523A" w14:paraId="59048C53" w14:textId="77777777" w:rsidTr="005B69AB">
        <w:trPr>
          <w:trHeight w:val="1060"/>
        </w:trPr>
        <w:tc>
          <w:tcPr>
            <w:tcW w:w="1268" w:type="dxa"/>
            <w:vMerge/>
            <w:shd w:val="clear" w:color="auto" w:fill="D9D2E9"/>
          </w:tcPr>
          <w:p w14:paraId="48BC0308"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1274" w:type="dxa"/>
            <w:vMerge/>
          </w:tcPr>
          <w:p w14:paraId="6FCD3247"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2410" w:type="dxa"/>
          </w:tcPr>
          <w:p w14:paraId="2E0ECEF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Textos de comunicación masiva </w:t>
            </w:r>
          </w:p>
          <w:p w14:paraId="0926DFA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fichas resumen</w:t>
            </w:r>
          </w:p>
        </w:tc>
        <w:tc>
          <w:tcPr>
            <w:tcW w:w="1701" w:type="dxa"/>
          </w:tcPr>
          <w:p w14:paraId="335DEDAB"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4</w:t>
            </w:r>
          </w:p>
          <w:p w14:paraId="35738C3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CD704AE"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46-57</w:t>
            </w:r>
          </w:p>
        </w:tc>
        <w:tc>
          <w:tcPr>
            <w:tcW w:w="1559" w:type="dxa"/>
          </w:tcPr>
          <w:p w14:paraId="4FDB53DD" w14:textId="058E914F"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09 al 13 de marzo </w:t>
            </w:r>
          </w:p>
        </w:tc>
        <w:tc>
          <w:tcPr>
            <w:tcW w:w="5812" w:type="dxa"/>
            <w:shd w:val="clear" w:color="auto" w:fill="D9D2E9"/>
          </w:tcPr>
          <w:p w14:paraId="42C849A9" w14:textId="5D811F3B" w:rsidR="004F523A" w:rsidRDefault="00F5729F" w:rsidP="004F523A">
            <w:pPr>
              <w:pBdr>
                <w:top w:val="nil"/>
                <w:left w:val="nil"/>
                <w:bottom w:val="nil"/>
                <w:right w:val="nil"/>
                <w:between w:val="nil"/>
              </w:pBdr>
              <w:rPr>
                <w:rFonts w:ascii="Calibri" w:eastAsia="Calibri" w:hAnsi="Calibri" w:cs="Calibri"/>
                <w:color w:val="1D1D1B"/>
              </w:rPr>
            </w:pPr>
            <w:r>
              <w:rPr>
                <w:rFonts w:ascii="Calibri" w:eastAsia="Calibri" w:hAnsi="Calibri" w:cs="Calibri"/>
                <w:b/>
                <w:bCs/>
                <w:color w:val="1D1D1B"/>
              </w:rPr>
              <w:t xml:space="preserve">Jueves </w:t>
            </w:r>
            <w:r w:rsidR="00A65A4F" w:rsidRPr="00F5729F">
              <w:rPr>
                <w:rFonts w:ascii="Calibri" w:eastAsia="Calibri" w:hAnsi="Calibri" w:cs="Calibri"/>
                <w:b/>
                <w:bCs/>
                <w:color w:val="1D1D1B"/>
              </w:rPr>
              <w:t>1</w:t>
            </w:r>
            <w:r w:rsidRPr="00F5729F">
              <w:rPr>
                <w:rFonts w:ascii="Calibri" w:eastAsia="Calibri" w:hAnsi="Calibri" w:cs="Calibri"/>
                <w:b/>
                <w:bCs/>
                <w:color w:val="1D1D1B"/>
              </w:rPr>
              <w:t xml:space="preserve">2 </w:t>
            </w:r>
            <w:r w:rsidR="00A65A4F" w:rsidRPr="00F5729F">
              <w:rPr>
                <w:rFonts w:ascii="Calibri" w:eastAsia="Calibri" w:hAnsi="Calibri" w:cs="Calibri"/>
                <w:b/>
                <w:bCs/>
                <w:color w:val="1D1D1B"/>
              </w:rPr>
              <w:t>de marzo.</w:t>
            </w:r>
            <w:r w:rsidR="00A65A4F">
              <w:rPr>
                <w:rFonts w:ascii="Calibri" w:eastAsia="Calibri" w:hAnsi="Calibri" w:cs="Calibri"/>
                <w:color w:val="1D1D1B"/>
              </w:rPr>
              <w:t xml:space="preserve"> Participar en foro con el autor del Libro vivo del Nivel 3 en la plataforma </w:t>
            </w:r>
            <w:proofErr w:type="spellStart"/>
            <w:r w:rsidR="00A65A4F">
              <w:rPr>
                <w:rFonts w:ascii="Calibri" w:eastAsia="Calibri" w:hAnsi="Calibri" w:cs="Calibri"/>
                <w:color w:val="1D1D1B"/>
              </w:rPr>
              <w:t>Fiction</w:t>
            </w:r>
            <w:proofErr w:type="spellEnd"/>
            <w:r w:rsidR="00A65A4F">
              <w:rPr>
                <w:rFonts w:ascii="Calibri" w:eastAsia="Calibri" w:hAnsi="Calibri" w:cs="Calibri"/>
                <w:color w:val="1D1D1B"/>
              </w:rPr>
              <w:t xml:space="preserve"> Express. </w:t>
            </w:r>
          </w:p>
          <w:p w14:paraId="208630B4" w14:textId="77777777" w:rsidR="00F576CF" w:rsidRDefault="00F576CF" w:rsidP="004F523A">
            <w:pPr>
              <w:pBdr>
                <w:top w:val="nil"/>
                <w:left w:val="nil"/>
                <w:bottom w:val="nil"/>
                <w:right w:val="nil"/>
                <w:between w:val="nil"/>
              </w:pBdr>
              <w:rPr>
                <w:rFonts w:ascii="Calibri" w:eastAsia="Calibri" w:hAnsi="Calibri" w:cs="Calibri"/>
                <w:color w:val="1D1D1B"/>
              </w:rPr>
            </w:pPr>
          </w:p>
          <w:p w14:paraId="787293E6" w14:textId="65FF65F6" w:rsidR="00F5729F" w:rsidRDefault="00F5729F" w:rsidP="004F523A">
            <w:pPr>
              <w:pBdr>
                <w:top w:val="nil"/>
                <w:left w:val="nil"/>
                <w:bottom w:val="nil"/>
                <w:right w:val="nil"/>
                <w:between w:val="nil"/>
              </w:pBdr>
              <w:rPr>
                <w:rFonts w:ascii="Calibri" w:eastAsia="Calibri" w:hAnsi="Calibri" w:cs="Calibri"/>
                <w:color w:val="1D1D1B"/>
              </w:rPr>
            </w:pPr>
            <w:r w:rsidRPr="00F5729F">
              <w:rPr>
                <w:rFonts w:ascii="Calibri" w:eastAsia="Calibri" w:hAnsi="Calibri" w:cs="Calibri"/>
                <w:b/>
                <w:bCs/>
                <w:color w:val="1D1D1B"/>
              </w:rPr>
              <w:t>Viernes 13 de marzo:</w:t>
            </w:r>
            <w:r>
              <w:rPr>
                <w:rFonts w:ascii="Calibri" w:eastAsia="Calibri" w:hAnsi="Calibri" w:cs="Calibri"/>
                <w:color w:val="1D1D1B"/>
              </w:rPr>
              <w:t xml:space="preserve"> Lectura de Capítulo 3, Libro vivo de Nivel 3. </w:t>
            </w:r>
          </w:p>
          <w:p w14:paraId="43CDF5DA" w14:textId="605649B9" w:rsidR="008253C8" w:rsidRDefault="008253C8" w:rsidP="008253C8">
            <w:pPr>
              <w:pBdr>
                <w:top w:val="nil"/>
                <w:left w:val="nil"/>
                <w:bottom w:val="nil"/>
                <w:right w:val="nil"/>
                <w:between w:val="nil"/>
              </w:pBdr>
              <w:rPr>
                <w:rFonts w:ascii="Calibri" w:eastAsia="Calibri" w:hAnsi="Calibri" w:cs="Calibri"/>
                <w:color w:val="1D1D1B"/>
              </w:rPr>
            </w:pPr>
            <w:r w:rsidRPr="00F576CF">
              <w:rPr>
                <w:rFonts w:ascii="Calibri" w:eastAsia="Calibri" w:hAnsi="Calibri" w:cs="Calibri"/>
                <w:b/>
                <w:bCs/>
                <w:color w:val="1D1D1B"/>
              </w:rPr>
              <w:t>Actividad</w:t>
            </w:r>
            <w:r>
              <w:rPr>
                <w:rFonts w:ascii="Calibri" w:eastAsia="Calibri" w:hAnsi="Calibri" w:cs="Calibri"/>
                <w:b/>
                <w:bCs/>
                <w:color w:val="1D1D1B"/>
              </w:rPr>
              <w:t xml:space="preserve"> </w:t>
            </w:r>
            <w:proofErr w:type="spellStart"/>
            <w:r w:rsidR="00861C9E">
              <w:rPr>
                <w:rFonts w:ascii="Calibri" w:eastAsia="Calibri" w:hAnsi="Calibri" w:cs="Calibri"/>
                <w:b/>
                <w:bCs/>
                <w:color w:val="1D1D1B"/>
              </w:rPr>
              <w:t>Fiction</w:t>
            </w:r>
            <w:proofErr w:type="spellEnd"/>
            <w:r w:rsidR="00861C9E">
              <w:rPr>
                <w:rFonts w:ascii="Calibri" w:eastAsia="Calibri" w:hAnsi="Calibri" w:cs="Calibri"/>
                <w:b/>
                <w:bCs/>
                <w:color w:val="1D1D1B"/>
              </w:rPr>
              <w:t xml:space="preserve"> Express </w:t>
            </w:r>
            <w:r>
              <w:rPr>
                <w:rFonts w:ascii="Calibri" w:eastAsia="Calibri" w:hAnsi="Calibri" w:cs="Calibri"/>
                <w:b/>
                <w:bCs/>
                <w:color w:val="1D1D1B"/>
              </w:rPr>
              <w:t>en casa:</w:t>
            </w:r>
            <w:r>
              <w:rPr>
                <w:rFonts w:ascii="Calibri" w:eastAsia="Calibri" w:hAnsi="Calibri" w:cs="Calibri"/>
                <w:color w:val="1D1D1B"/>
              </w:rPr>
              <w:t xml:space="preserve"> Elaborar </w:t>
            </w:r>
            <w:r>
              <w:rPr>
                <w:rFonts w:ascii="Calibri" w:eastAsia="Calibri" w:hAnsi="Calibri" w:cs="Calibri"/>
                <w:color w:val="1D1D1B"/>
              </w:rPr>
              <w:t xml:space="preserve">texto de comunicación masiva del Capítulo 3. </w:t>
            </w:r>
          </w:p>
          <w:p w14:paraId="2C2D1828" w14:textId="03998EC0" w:rsidR="00A65A4F" w:rsidRPr="005B69AB" w:rsidRDefault="00A65A4F" w:rsidP="004F523A">
            <w:pPr>
              <w:pBdr>
                <w:top w:val="nil"/>
                <w:left w:val="nil"/>
                <w:bottom w:val="nil"/>
                <w:right w:val="nil"/>
                <w:between w:val="nil"/>
              </w:pBdr>
              <w:rPr>
                <w:rFonts w:ascii="Calibri" w:eastAsia="Calibri" w:hAnsi="Calibri" w:cs="Calibri"/>
                <w:color w:val="1D1D1B"/>
              </w:rPr>
            </w:pPr>
          </w:p>
        </w:tc>
      </w:tr>
      <w:tr w:rsidR="004F523A" w14:paraId="10262707" w14:textId="77777777" w:rsidTr="005B69AB">
        <w:trPr>
          <w:trHeight w:val="1060"/>
        </w:trPr>
        <w:tc>
          <w:tcPr>
            <w:tcW w:w="1268" w:type="dxa"/>
            <w:vMerge/>
            <w:shd w:val="clear" w:color="auto" w:fill="D9D2E9"/>
          </w:tcPr>
          <w:p w14:paraId="1E88252B"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1274" w:type="dxa"/>
            <w:vMerge w:val="restart"/>
          </w:tcPr>
          <w:p w14:paraId="6806B45E" w14:textId="77777777" w:rsidR="004F523A" w:rsidRDefault="004F523A" w:rsidP="004F523A">
            <w:pPr>
              <w:pBdr>
                <w:top w:val="nil"/>
                <w:left w:val="nil"/>
                <w:bottom w:val="nil"/>
                <w:right w:val="nil"/>
                <w:between w:val="nil"/>
              </w:pBdr>
              <w:spacing w:before="56"/>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2 </w:t>
            </w:r>
          </w:p>
          <w:p w14:paraId="64425A81" w14:textId="77777777" w:rsidR="004F523A" w:rsidRDefault="004F523A" w:rsidP="004F523A">
            <w:pPr>
              <w:pBdr>
                <w:top w:val="nil"/>
                <w:left w:val="nil"/>
                <w:bottom w:val="nil"/>
                <w:right w:val="nil"/>
                <w:between w:val="nil"/>
              </w:pBdr>
              <w:spacing w:before="56"/>
              <w:jc w:val="center"/>
              <w:rPr>
                <w:rFonts w:ascii="Calibri" w:eastAsia="Calibri" w:hAnsi="Calibri" w:cs="Calibri"/>
                <w:b/>
                <w:color w:val="1F497D"/>
                <w:sz w:val="21"/>
                <w:szCs w:val="21"/>
              </w:rPr>
            </w:pPr>
            <w:r>
              <w:rPr>
                <w:rFonts w:ascii="Calibri" w:eastAsia="Calibri" w:hAnsi="Calibri" w:cs="Calibri"/>
                <w:b/>
                <w:sz w:val="21"/>
                <w:szCs w:val="21"/>
              </w:rPr>
              <w:t>Literatura medieval</w:t>
            </w:r>
          </w:p>
        </w:tc>
        <w:tc>
          <w:tcPr>
            <w:tcW w:w="2410" w:type="dxa"/>
          </w:tcPr>
          <w:p w14:paraId="6096F75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textos orales </w:t>
            </w:r>
          </w:p>
          <w:p w14:paraId="1A9B440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Literatura de la Edad Media</w:t>
            </w:r>
          </w:p>
        </w:tc>
        <w:tc>
          <w:tcPr>
            <w:tcW w:w="1701" w:type="dxa"/>
          </w:tcPr>
          <w:p w14:paraId="518CC92E"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5</w:t>
            </w:r>
          </w:p>
          <w:p w14:paraId="210EDC5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52283F16"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70-77</w:t>
            </w:r>
          </w:p>
        </w:tc>
        <w:tc>
          <w:tcPr>
            <w:tcW w:w="1559" w:type="dxa"/>
          </w:tcPr>
          <w:p w14:paraId="6D091963" w14:textId="49692B43"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16 al 20 de marzo</w:t>
            </w:r>
          </w:p>
        </w:tc>
        <w:tc>
          <w:tcPr>
            <w:tcW w:w="5812" w:type="dxa"/>
            <w:shd w:val="clear" w:color="auto" w:fill="D9D2E9"/>
          </w:tcPr>
          <w:p w14:paraId="3B809FAD" w14:textId="77777777" w:rsidR="00BF10BA" w:rsidRDefault="005228D7" w:rsidP="004F523A">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16 de marzo</w:t>
            </w:r>
          </w:p>
          <w:p w14:paraId="556C4B8D" w14:textId="1EF514FB" w:rsidR="004F523A" w:rsidRDefault="00BF10BA" w:rsidP="004F523A">
            <w:pPr>
              <w:pBdr>
                <w:top w:val="nil"/>
                <w:left w:val="nil"/>
                <w:bottom w:val="nil"/>
                <w:right w:val="nil"/>
                <w:between w:val="nil"/>
              </w:pBdr>
              <w:rPr>
                <w:rFonts w:ascii="Calibri" w:eastAsia="Calibri" w:hAnsi="Calibri" w:cs="Calibri"/>
                <w:color w:val="1D1D1B"/>
              </w:rPr>
            </w:pPr>
            <w:r w:rsidRPr="00BF10BA">
              <w:rPr>
                <w:rFonts w:ascii="Calibri" w:eastAsia="Calibri" w:hAnsi="Calibri" w:cs="Calibri"/>
                <w:b/>
                <w:bCs/>
                <w:color w:val="1D1D1B"/>
              </w:rPr>
              <w:t>Actividad</w:t>
            </w:r>
            <w:r w:rsidR="00861C9E">
              <w:rPr>
                <w:rFonts w:ascii="Calibri" w:eastAsia="Calibri" w:hAnsi="Calibri" w:cs="Calibri"/>
                <w:b/>
                <w:bCs/>
                <w:color w:val="1D1D1B"/>
              </w:rPr>
              <w:t xml:space="preserve"> </w:t>
            </w:r>
            <w:proofErr w:type="spellStart"/>
            <w:r w:rsidR="00861C9E">
              <w:rPr>
                <w:rFonts w:ascii="Calibri" w:eastAsia="Calibri" w:hAnsi="Calibri" w:cs="Calibri"/>
                <w:b/>
                <w:bCs/>
                <w:color w:val="1D1D1B"/>
              </w:rPr>
              <w:t>Fiction</w:t>
            </w:r>
            <w:proofErr w:type="spellEnd"/>
            <w:r w:rsidR="00861C9E">
              <w:rPr>
                <w:rFonts w:ascii="Calibri" w:eastAsia="Calibri" w:hAnsi="Calibri" w:cs="Calibri"/>
                <w:b/>
                <w:bCs/>
                <w:color w:val="1D1D1B"/>
              </w:rPr>
              <w:t xml:space="preserve"> </w:t>
            </w:r>
            <w:proofErr w:type="spellStart"/>
            <w:r w:rsidR="00861C9E">
              <w:rPr>
                <w:rFonts w:ascii="Calibri" w:eastAsia="Calibri" w:hAnsi="Calibri" w:cs="Calibri"/>
                <w:b/>
                <w:bCs/>
                <w:color w:val="1D1D1B"/>
              </w:rPr>
              <w:t>Expres</w:t>
            </w:r>
            <w:proofErr w:type="spellEnd"/>
            <w:r w:rsidRPr="00BF10BA">
              <w:rPr>
                <w:rFonts w:ascii="Calibri" w:eastAsia="Calibri" w:hAnsi="Calibri" w:cs="Calibri"/>
                <w:b/>
                <w:bCs/>
                <w:color w:val="1D1D1B"/>
              </w:rPr>
              <w:t>:</w:t>
            </w:r>
            <w:r>
              <w:rPr>
                <w:rFonts w:ascii="Calibri" w:eastAsia="Calibri" w:hAnsi="Calibri" w:cs="Calibri"/>
                <w:color w:val="1D1D1B"/>
              </w:rPr>
              <w:t xml:space="preserve"> </w:t>
            </w:r>
            <w:r w:rsidR="005228D7">
              <w:rPr>
                <w:rFonts w:ascii="Calibri" w:eastAsia="Calibri" w:hAnsi="Calibri" w:cs="Calibri"/>
                <w:color w:val="1D1D1B"/>
              </w:rPr>
              <w:t xml:space="preserve">Realizar un diálogo sobre el contenido del Capítulo 3 leído y </w:t>
            </w:r>
            <w:r>
              <w:rPr>
                <w:rFonts w:ascii="Calibri" w:eastAsia="Calibri" w:hAnsi="Calibri" w:cs="Calibri"/>
                <w:color w:val="1D1D1B"/>
              </w:rPr>
              <w:t>presentar a los estudiantes actividades de comprensión retomadas de la plataforma.</w:t>
            </w:r>
          </w:p>
          <w:p w14:paraId="2BE7E893" w14:textId="77777777" w:rsidR="00BF10BA" w:rsidRDefault="006716BD" w:rsidP="004F523A">
            <w:pPr>
              <w:pBdr>
                <w:top w:val="nil"/>
                <w:left w:val="nil"/>
                <w:bottom w:val="nil"/>
                <w:right w:val="nil"/>
                <w:between w:val="nil"/>
              </w:pBdr>
              <w:rPr>
                <w:rFonts w:ascii="Calibri" w:eastAsia="Calibri" w:hAnsi="Calibri" w:cs="Calibri"/>
                <w:color w:val="1D1D1B"/>
              </w:rPr>
            </w:pPr>
            <w:r w:rsidRPr="006716BD">
              <w:rPr>
                <w:rFonts w:ascii="Calibri" w:eastAsia="Calibri" w:hAnsi="Calibri" w:cs="Calibri"/>
                <w:b/>
                <w:bCs/>
                <w:color w:val="1D1D1B"/>
              </w:rPr>
              <w:t>Aplica contenido procedimental:</w:t>
            </w:r>
            <w:r>
              <w:rPr>
                <w:rFonts w:ascii="Calibri" w:eastAsia="Calibri" w:hAnsi="Calibri" w:cs="Calibri"/>
                <w:color w:val="1D1D1B"/>
              </w:rPr>
              <w:t xml:space="preserve"> </w:t>
            </w:r>
            <w:r w:rsidRPr="006716BD">
              <w:rPr>
                <w:rFonts w:ascii="Calibri" w:eastAsia="Calibri" w:hAnsi="Calibri" w:cs="Calibri"/>
                <w:color w:val="1D1D1B"/>
              </w:rPr>
              <w:t>Interpretación de textos orales que escucha, aplicando las estrategias de comprensión: anticipar, reconocer, seleccionar, inferir, retener e interpretar.</w:t>
            </w:r>
          </w:p>
          <w:p w14:paraId="111FE879" w14:textId="75E992A5" w:rsidR="00754C6A" w:rsidRPr="005B69AB" w:rsidRDefault="00754C6A" w:rsidP="004F523A">
            <w:pPr>
              <w:pBdr>
                <w:top w:val="nil"/>
                <w:left w:val="nil"/>
                <w:bottom w:val="nil"/>
                <w:right w:val="nil"/>
                <w:between w:val="nil"/>
              </w:pBdr>
              <w:rPr>
                <w:rFonts w:ascii="Calibri" w:eastAsia="Calibri" w:hAnsi="Calibri" w:cs="Calibri"/>
                <w:color w:val="1D1D1B"/>
              </w:rPr>
            </w:pPr>
            <w:r w:rsidRPr="00754C6A">
              <w:rPr>
                <w:rFonts w:ascii="Calibri" w:eastAsia="Calibri" w:hAnsi="Calibri" w:cs="Calibri"/>
                <w:b/>
                <w:bCs/>
                <w:color w:val="1D1D1B"/>
              </w:rPr>
              <w:t>Viernes 20 de marzo:</w:t>
            </w:r>
            <w:r>
              <w:rPr>
                <w:rFonts w:ascii="Calibri" w:eastAsia="Calibri" w:hAnsi="Calibri" w:cs="Calibri"/>
                <w:color w:val="1D1D1B"/>
              </w:rPr>
              <w:t xml:space="preserve"> Leer el Capítulo 4 del Libro vivo de Nivel 3.</w:t>
            </w:r>
          </w:p>
        </w:tc>
      </w:tr>
      <w:tr w:rsidR="004F523A" w14:paraId="1887C71B" w14:textId="77777777" w:rsidTr="005B69AB">
        <w:trPr>
          <w:trHeight w:val="602"/>
        </w:trPr>
        <w:tc>
          <w:tcPr>
            <w:tcW w:w="1268" w:type="dxa"/>
            <w:vMerge/>
            <w:shd w:val="clear" w:color="auto" w:fill="D9D2E9"/>
          </w:tcPr>
          <w:p w14:paraId="22B3EC72"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1274" w:type="dxa"/>
            <w:vMerge/>
          </w:tcPr>
          <w:p w14:paraId="6B828E07"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2410" w:type="dxa"/>
          </w:tcPr>
          <w:p w14:paraId="0A8FA0BA"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poesía de inspiración renacentista</w:t>
            </w:r>
          </w:p>
          <w:p w14:paraId="4315AE8D" w14:textId="02A8B490"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701" w:type="dxa"/>
          </w:tcPr>
          <w:p w14:paraId="31D62CCB"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6</w:t>
            </w:r>
          </w:p>
          <w:p w14:paraId="00812BDC"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767C4EAA"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78-87</w:t>
            </w:r>
          </w:p>
        </w:tc>
        <w:tc>
          <w:tcPr>
            <w:tcW w:w="1559" w:type="dxa"/>
          </w:tcPr>
          <w:p w14:paraId="19E2D55C" w14:textId="62AD7F95"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23 al 27 de marzo</w:t>
            </w:r>
          </w:p>
        </w:tc>
        <w:tc>
          <w:tcPr>
            <w:tcW w:w="5812" w:type="dxa"/>
            <w:shd w:val="clear" w:color="auto" w:fill="D9D2E9"/>
          </w:tcPr>
          <w:p w14:paraId="39CD1EB7" w14:textId="77777777" w:rsidR="00244E8E" w:rsidRDefault="00244E8E" w:rsidP="004F523A">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Actividades de expresión oral:</w:t>
            </w:r>
          </w:p>
          <w:p w14:paraId="50708FC1" w14:textId="01E0B3FB" w:rsidR="007F0272" w:rsidRDefault="00244E8E" w:rsidP="00244E8E">
            <w:pPr>
              <w:pStyle w:val="Prrafodelista"/>
              <w:numPr>
                <w:ilvl w:val="0"/>
                <w:numId w:val="4"/>
              </w:num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Lectura en voz </w:t>
            </w:r>
            <w:r w:rsidR="007F0272">
              <w:rPr>
                <w:rFonts w:ascii="Calibri" w:eastAsia="Calibri" w:hAnsi="Calibri" w:cs="Calibri"/>
                <w:color w:val="1D1D1B"/>
              </w:rPr>
              <w:t xml:space="preserve">el </w:t>
            </w:r>
            <w:r w:rsidR="007F0272" w:rsidRPr="0035658E">
              <w:rPr>
                <w:rFonts w:ascii="Calibri" w:eastAsia="Calibri" w:hAnsi="Calibri" w:cs="Calibri"/>
                <w:b/>
                <w:bCs/>
                <w:color w:val="1D1D1B"/>
              </w:rPr>
              <w:t>Cantar del Mío Cid</w:t>
            </w:r>
            <w:r w:rsidR="007F0272">
              <w:rPr>
                <w:rFonts w:ascii="Calibri" w:eastAsia="Calibri" w:hAnsi="Calibri" w:cs="Calibri"/>
                <w:color w:val="1D1D1B"/>
              </w:rPr>
              <w:t>, página 42</w:t>
            </w:r>
            <w:r w:rsidR="0035658E">
              <w:rPr>
                <w:rFonts w:ascii="Calibri" w:eastAsia="Calibri" w:hAnsi="Calibri" w:cs="Calibri"/>
                <w:color w:val="1D1D1B"/>
              </w:rPr>
              <w:t xml:space="preserve"> y el poema anónimo </w:t>
            </w:r>
            <w:r w:rsidR="0035658E" w:rsidRPr="0035658E">
              <w:rPr>
                <w:rFonts w:ascii="Calibri" w:eastAsia="Calibri" w:hAnsi="Calibri" w:cs="Calibri"/>
                <w:b/>
                <w:bCs/>
                <w:color w:val="1D1D1B"/>
              </w:rPr>
              <w:t>Álora, la bien cercada</w:t>
            </w:r>
            <w:r w:rsidR="0035658E">
              <w:rPr>
                <w:rFonts w:ascii="Calibri" w:eastAsia="Calibri" w:hAnsi="Calibri" w:cs="Calibri"/>
                <w:color w:val="1D1D1B"/>
              </w:rPr>
              <w:t xml:space="preserve"> (pág. 44)</w:t>
            </w:r>
          </w:p>
          <w:p w14:paraId="01D8E125" w14:textId="77777777" w:rsidR="004F523A" w:rsidRDefault="00677C05" w:rsidP="007F0272">
            <w:pPr>
              <w:pBdr>
                <w:top w:val="nil"/>
                <w:left w:val="nil"/>
                <w:bottom w:val="nil"/>
                <w:right w:val="nil"/>
                <w:between w:val="nil"/>
              </w:pBdr>
              <w:rPr>
                <w:rFonts w:ascii="Calibri" w:eastAsia="Calibri" w:hAnsi="Calibri" w:cs="Calibri"/>
                <w:color w:val="1D1D1B"/>
              </w:rPr>
            </w:pPr>
            <w:r w:rsidRPr="007F0272">
              <w:rPr>
                <w:rFonts w:ascii="Calibri" w:eastAsia="Calibri" w:hAnsi="Calibri" w:cs="Calibri"/>
                <w:color w:val="1D1D1B"/>
              </w:rPr>
              <w:t xml:space="preserve"> </w:t>
            </w:r>
            <w:r w:rsidR="00D208E7">
              <w:rPr>
                <w:rFonts w:ascii="Calibri" w:eastAsia="Calibri" w:hAnsi="Calibri" w:cs="Calibri"/>
                <w:color w:val="1D1D1B"/>
              </w:rPr>
              <w:t xml:space="preserve">Actividad de </w:t>
            </w:r>
            <w:proofErr w:type="spellStart"/>
            <w:r w:rsidR="00D208E7">
              <w:rPr>
                <w:rFonts w:ascii="Calibri" w:eastAsia="Calibri" w:hAnsi="Calibri" w:cs="Calibri"/>
                <w:color w:val="1D1D1B"/>
              </w:rPr>
              <w:t>Fiction</w:t>
            </w:r>
            <w:proofErr w:type="spellEnd"/>
            <w:r w:rsidR="00D208E7">
              <w:rPr>
                <w:rFonts w:ascii="Calibri" w:eastAsia="Calibri" w:hAnsi="Calibri" w:cs="Calibri"/>
                <w:color w:val="1D1D1B"/>
              </w:rPr>
              <w:t xml:space="preserve"> Express: Resuelven actividades del capítulo</w:t>
            </w:r>
            <w:r w:rsidR="00DA0E34">
              <w:rPr>
                <w:rFonts w:ascii="Calibri" w:eastAsia="Calibri" w:hAnsi="Calibri" w:cs="Calibri"/>
                <w:color w:val="1D1D1B"/>
              </w:rPr>
              <w:t xml:space="preserve"> 4.</w:t>
            </w:r>
          </w:p>
          <w:p w14:paraId="2E1FE458" w14:textId="2E8FD707" w:rsidR="00DA0E34" w:rsidRPr="007F0272" w:rsidRDefault="00DA0E34" w:rsidP="007F0272">
            <w:pPr>
              <w:pBdr>
                <w:top w:val="nil"/>
                <w:left w:val="nil"/>
                <w:bottom w:val="nil"/>
                <w:right w:val="nil"/>
                <w:between w:val="nil"/>
              </w:pBdr>
              <w:rPr>
                <w:rFonts w:ascii="Calibri" w:eastAsia="Calibri" w:hAnsi="Calibri" w:cs="Calibri"/>
                <w:color w:val="1D1D1B"/>
              </w:rPr>
            </w:pPr>
            <w:r w:rsidRPr="00DA0E34">
              <w:rPr>
                <w:rFonts w:ascii="Calibri" w:eastAsia="Calibri" w:hAnsi="Calibri" w:cs="Calibri"/>
                <w:b/>
                <w:bCs/>
                <w:color w:val="1D1D1B"/>
              </w:rPr>
              <w:t>27 de marzo.</w:t>
            </w:r>
            <w:r>
              <w:rPr>
                <w:rFonts w:ascii="Calibri" w:eastAsia="Calibri" w:hAnsi="Calibri" w:cs="Calibri"/>
                <w:color w:val="1D1D1B"/>
              </w:rPr>
              <w:t xml:space="preserve"> Leer el Capítulo 5 del Libro vivo del Nivel 3. </w:t>
            </w:r>
          </w:p>
        </w:tc>
      </w:tr>
      <w:tr w:rsidR="004F523A" w14:paraId="6AED8A33" w14:textId="77777777" w:rsidTr="005B69AB">
        <w:trPr>
          <w:trHeight w:val="520"/>
        </w:trPr>
        <w:tc>
          <w:tcPr>
            <w:tcW w:w="1268" w:type="dxa"/>
            <w:vMerge/>
            <w:shd w:val="clear" w:color="auto" w:fill="D9D2E9"/>
          </w:tcPr>
          <w:p w14:paraId="2BEE270F"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1274" w:type="dxa"/>
            <w:vMerge/>
          </w:tcPr>
          <w:p w14:paraId="6A5D3287" w14:textId="77777777" w:rsidR="004F523A" w:rsidRDefault="004F523A" w:rsidP="004F523A">
            <w:pPr>
              <w:pBdr>
                <w:top w:val="nil"/>
                <w:left w:val="nil"/>
                <w:bottom w:val="nil"/>
                <w:right w:val="nil"/>
                <w:between w:val="nil"/>
              </w:pBdr>
              <w:spacing w:line="276" w:lineRule="auto"/>
              <w:rPr>
                <w:rFonts w:ascii="Calibri" w:eastAsia="Calibri" w:hAnsi="Calibri" w:cs="Calibri"/>
                <w:b/>
                <w:color w:val="1F497D"/>
                <w:sz w:val="20"/>
                <w:szCs w:val="20"/>
              </w:rPr>
            </w:pPr>
          </w:p>
        </w:tc>
        <w:tc>
          <w:tcPr>
            <w:tcW w:w="2410" w:type="dxa"/>
          </w:tcPr>
          <w:p w14:paraId="14685B3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Paréntesis, corchetes, llaves y comillas </w:t>
            </w:r>
          </w:p>
          <w:p w14:paraId="027FC4E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comentario de texto poético</w:t>
            </w:r>
          </w:p>
        </w:tc>
        <w:tc>
          <w:tcPr>
            <w:tcW w:w="1701" w:type="dxa"/>
          </w:tcPr>
          <w:p w14:paraId="7AB120FD"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7</w:t>
            </w:r>
          </w:p>
          <w:p w14:paraId="784B72A9"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017AABC5"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88-95</w:t>
            </w:r>
          </w:p>
          <w:p w14:paraId="5A1C471B"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p>
        </w:tc>
        <w:tc>
          <w:tcPr>
            <w:tcW w:w="1559" w:type="dxa"/>
          </w:tcPr>
          <w:p w14:paraId="09E0CCE6" w14:textId="35045397"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07 al 10 de abril </w:t>
            </w:r>
          </w:p>
        </w:tc>
        <w:tc>
          <w:tcPr>
            <w:tcW w:w="5812" w:type="dxa"/>
            <w:shd w:val="clear" w:color="auto" w:fill="D9D2E9"/>
          </w:tcPr>
          <w:p w14:paraId="15215126" w14:textId="77777777" w:rsidR="004F523A" w:rsidRDefault="001E3EB2" w:rsidP="004F523A">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10 de abril. </w:t>
            </w:r>
          </w:p>
          <w:p w14:paraId="148D14BB" w14:textId="77777777" w:rsidR="00DA2EC3" w:rsidRDefault="00DA2EC3" w:rsidP="004F523A">
            <w:pPr>
              <w:pBdr>
                <w:top w:val="nil"/>
                <w:left w:val="nil"/>
                <w:bottom w:val="nil"/>
                <w:right w:val="nil"/>
                <w:between w:val="nil"/>
              </w:pBdr>
              <w:rPr>
                <w:rFonts w:ascii="Calibri" w:eastAsia="Calibri" w:hAnsi="Calibri" w:cs="Calibri"/>
                <w:color w:val="1D1D1B"/>
              </w:rPr>
            </w:pPr>
          </w:p>
          <w:p w14:paraId="44B43992" w14:textId="4C372066" w:rsidR="001E3EB2" w:rsidRDefault="00DA2EC3" w:rsidP="004F523A">
            <w:pPr>
              <w:pBdr>
                <w:top w:val="nil"/>
                <w:left w:val="nil"/>
                <w:bottom w:val="nil"/>
                <w:right w:val="nil"/>
                <w:between w:val="nil"/>
              </w:pBdr>
              <w:rPr>
                <w:rFonts w:ascii="Calibri" w:eastAsia="Calibri" w:hAnsi="Calibri" w:cs="Calibri"/>
                <w:color w:val="1D1D1B"/>
              </w:rPr>
            </w:pPr>
            <w:r w:rsidRPr="006A7026">
              <w:rPr>
                <w:rFonts w:ascii="Calibri" w:eastAsia="Calibri" w:hAnsi="Calibri" w:cs="Calibri"/>
                <w:b/>
                <w:bCs/>
                <w:color w:val="1D1D1B"/>
              </w:rPr>
              <w:t xml:space="preserve">Evaluación formativa con </w:t>
            </w:r>
            <w:proofErr w:type="spellStart"/>
            <w:r w:rsidR="001E3EB2" w:rsidRPr="006A7026">
              <w:rPr>
                <w:rFonts w:ascii="Calibri" w:eastAsia="Calibri" w:hAnsi="Calibri" w:cs="Calibri"/>
                <w:b/>
                <w:bCs/>
                <w:color w:val="1D1D1B"/>
              </w:rPr>
              <w:t>Fiction</w:t>
            </w:r>
            <w:proofErr w:type="spellEnd"/>
            <w:r w:rsidR="001E3EB2" w:rsidRPr="006A7026">
              <w:rPr>
                <w:rFonts w:ascii="Calibri" w:eastAsia="Calibri" w:hAnsi="Calibri" w:cs="Calibri"/>
                <w:b/>
                <w:bCs/>
                <w:color w:val="1D1D1B"/>
              </w:rPr>
              <w:t xml:space="preserve"> Express:</w:t>
            </w:r>
            <w:r w:rsidR="001E3EB2">
              <w:rPr>
                <w:rFonts w:ascii="Calibri" w:eastAsia="Calibri" w:hAnsi="Calibri" w:cs="Calibri"/>
                <w:color w:val="1D1D1B"/>
              </w:rPr>
              <w:t xml:space="preserve"> Escribir la reseña del libro vivo del Nivel 3, en la que aplican lo aprendido sobre el comentario de texto poético</w:t>
            </w:r>
            <w:r w:rsidR="006A7026">
              <w:rPr>
                <w:rFonts w:ascii="Calibri" w:eastAsia="Calibri" w:hAnsi="Calibri" w:cs="Calibri"/>
                <w:color w:val="1D1D1B"/>
              </w:rPr>
              <w:t xml:space="preserve"> en las páginas 57-59 del libro de texto de Primer año de Bachillerato. </w:t>
            </w:r>
          </w:p>
          <w:p w14:paraId="10215CB0" w14:textId="63DF70C6" w:rsidR="006755E6" w:rsidRPr="005B69AB" w:rsidRDefault="00475092" w:rsidP="00DA2EC3">
            <w:pPr>
              <w:pBdr>
                <w:top w:val="nil"/>
                <w:left w:val="nil"/>
                <w:bottom w:val="nil"/>
                <w:right w:val="nil"/>
                <w:between w:val="nil"/>
              </w:pBdr>
              <w:rPr>
                <w:rFonts w:ascii="Calibri" w:eastAsia="Calibri" w:hAnsi="Calibri" w:cs="Calibri"/>
                <w:color w:val="1D1D1B"/>
              </w:rPr>
            </w:pPr>
            <w:r w:rsidRPr="00475092">
              <w:rPr>
                <w:rFonts w:ascii="Calibri" w:eastAsia="Calibri" w:hAnsi="Calibri" w:cs="Calibri"/>
                <w:color w:val="1D1D1B"/>
              </w:rPr>
              <w:t xml:space="preserve">2.6 Redacta un comentario de texto siguiendo un modelo </w:t>
            </w:r>
            <w:r w:rsidRPr="00475092">
              <w:rPr>
                <w:rFonts w:ascii="Calibri" w:eastAsia="Calibri" w:hAnsi="Calibri" w:cs="Calibri"/>
                <w:color w:val="1D1D1B"/>
              </w:rPr>
              <w:lastRenderedPageBreak/>
              <w:t>preestablecido.</w:t>
            </w:r>
          </w:p>
        </w:tc>
      </w:tr>
      <w:tr w:rsidR="004F523A" w14:paraId="1459D250" w14:textId="77777777" w:rsidTr="005B69AB">
        <w:trPr>
          <w:trHeight w:val="520"/>
        </w:trPr>
        <w:tc>
          <w:tcPr>
            <w:tcW w:w="1268" w:type="dxa"/>
            <w:vMerge/>
            <w:shd w:val="clear" w:color="auto" w:fill="D9D2E9"/>
          </w:tcPr>
          <w:p w14:paraId="35DBC48F"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4B106981"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4FAC659C"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cuadro sinóptico y de red </w:t>
            </w:r>
          </w:p>
          <w:p w14:paraId="23C2F328" w14:textId="1D2398D5"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informe académico </w:t>
            </w:r>
          </w:p>
          <w:p w14:paraId="08F7051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Diptongo, triptongo </w:t>
            </w:r>
            <w:proofErr w:type="gramStart"/>
            <w:r>
              <w:rPr>
                <w:rFonts w:ascii="Calibri" w:eastAsia="Calibri" w:hAnsi="Calibri" w:cs="Calibri"/>
                <w:color w:val="000000"/>
                <w:sz w:val="21"/>
                <w:szCs w:val="21"/>
              </w:rPr>
              <w:t>e</w:t>
            </w:r>
            <w:proofErr w:type="gramEnd"/>
            <w:r>
              <w:rPr>
                <w:rFonts w:ascii="Calibri" w:eastAsia="Calibri" w:hAnsi="Calibri" w:cs="Calibri"/>
                <w:color w:val="000000"/>
                <w:sz w:val="21"/>
                <w:szCs w:val="21"/>
              </w:rPr>
              <w:t xml:space="preserve"> hiato</w:t>
            </w:r>
          </w:p>
        </w:tc>
        <w:tc>
          <w:tcPr>
            <w:tcW w:w="1701" w:type="dxa"/>
          </w:tcPr>
          <w:p w14:paraId="078A5E95"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8</w:t>
            </w:r>
            <w:r>
              <w:rPr>
                <w:rFonts w:ascii="Calibri" w:eastAsia="Calibri" w:hAnsi="Calibri" w:cs="Calibri"/>
                <w:sz w:val="21"/>
                <w:szCs w:val="21"/>
              </w:rPr>
              <w:b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625B21D7"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96 - 105</w:t>
            </w:r>
          </w:p>
          <w:p w14:paraId="5D2E194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p>
        </w:tc>
        <w:tc>
          <w:tcPr>
            <w:tcW w:w="1559" w:type="dxa"/>
          </w:tcPr>
          <w:p w14:paraId="4C8CD9BD" w14:textId="0207A73E" w:rsidR="004F523A" w:rsidRDefault="004F523A" w:rsidP="004F523A">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13 al 17 de abril </w:t>
            </w:r>
          </w:p>
        </w:tc>
        <w:tc>
          <w:tcPr>
            <w:tcW w:w="5812" w:type="dxa"/>
            <w:shd w:val="clear" w:color="auto" w:fill="D9D2E9"/>
          </w:tcPr>
          <w:p w14:paraId="59AF2147" w14:textId="77777777" w:rsidR="004F523A" w:rsidRPr="006C30F0" w:rsidRDefault="00420F82" w:rsidP="004F523A">
            <w:pPr>
              <w:pBdr>
                <w:top w:val="nil"/>
                <w:left w:val="nil"/>
                <w:bottom w:val="nil"/>
                <w:right w:val="nil"/>
                <w:between w:val="nil"/>
              </w:pBdr>
              <w:rPr>
                <w:rFonts w:ascii="Calibri" w:eastAsia="Calibri" w:hAnsi="Calibri" w:cs="Calibri"/>
                <w:b/>
                <w:bCs/>
                <w:color w:val="1D1D1B"/>
              </w:rPr>
            </w:pPr>
            <w:r w:rsidRPr="006C30F0">
              <w:rPr>
                <w:rFonts w:ascii="Calibri" w:eastAsia="Calibri" w:hAnsi="Calibri" w:cs="Calibri"/>
                <w:b/>
                <w:bCs/>
                <w:color w:val="1D1D1B"/>
              </w:rPr>
              <w:t xml:space="preserve">Actividad de </w:t>
            </w:r>
            <w:proofErr w:type="spellStart"/>
            <w:r w:rsidRPr="006C30F0">
              <w:rPr>
                <w:rFonts w:ascii="Calibri" w:eastAsia="Calibri" w:hAnsi="Calibri" w:cs="Calibri"/>
                <w:b/>
                <w:bCs/>
                <w:color w:val="1D1D1B"/>
              </w:rPr>
              <w:t>Fiction</w:t>
            </w:r>
            <w:proofErr w:type="spellEnd"/>
            <w:r w:rsidRPr="006C30F0">
              <w:rPr>
                <w:rFonts w:ascii="Calibri" w:eastAsia="Calibri" w:hAnsi="Calibri" w:cs="Calibri"/>
                <w:b/>
                <w:bCs/>
                <w:color w:val="1D1D1B"/>
              </w:rPr>
              <w:t xml:space="preserve"> Express.</w:t>
            </w:r>
          </w:p>
          <w:p w14:paraId="22DC2547" w14:textId="77777777" w:rsidR="00420F82" w:rsidRDefault="00420F82" w:rsidP="004F523A">
            <w:pPr>
              <w:pBdr>
                <w:top w:val="nil"/>
                <w:left w:val="nil"/>
                <w:bottom w:val="nil"/>
                <w:right w:val="nil"/>
                <w:between w:val="nil"/>
              </w:pBdr>
              <w:rPr>
                <w:rFonts w:ascii="Calibri" w:eastAsia="Calibri" w:hAnsi="Calibri" w:cs="Calibri"/>
                <w:color w:val="1D1D1B"/>
              </w:rPr>
            </w:pPr>
            <w:r>
              <w:rPr>
                <w:rFonts w:ascii="Calibri" w:eastAsia="Calibri" w:hAnsi="Calibri" w:cs="Calibri"/>
                <w:color w:val="1D1D1B"/>
              </w:rPr>
              <w:t xml:space="preserve">Retomar el proyecto último libro vivo que inicio el 27 de febrero y </w:t>
            </w:r>
            <w:r w:rsidR="006C30F0">
              <w:rPr>
                <w:rFonts w:ascii="Calibri" w:eastAsia="Calibri" w:hAnsi="Calibri" w:cs="Calibri"/>
                <w:color w:val="1D1D1B"/>
              </w:rPr>
              <w:t xml:space="preserve">organizar a los estudiantes para realizar actividad como estrategia de refuerzo, por lo que deben leer el libro y resolver las actividades de comprensión, vocabulario y escritura. </w:t>
            </w:r>
          </w:p>
          <w:p w14:paraId="528A07CB" w14:textId="436FAC5C" w:rsidR="006C30F0" w:rsidRPr="005B69AB" w:rsidRDefault="006C30F0" w:rsidP="004F523A">
            <w:pPr>
              <w:pBdr>
                <w:top w:val="nil"/>
                <w:left w:val="nil"/>
                <w:bottom w:val="nil"/>
                <w:right w:val="nil"/>
                <w:between w:val="nil"/>
              </w:pBdr>
              <w:rPr>
                <w:rFonts w:ascii="Calibri" w:eastAsia="Calibri" w:hAnsi="Calibri" w:cs="Calibri"/>
                <w:color w:val="1D1D1B"/>
              </w:rPr>
            </w:pPr>
          </w:p>
        </w:tc>
      </w:tr>
      <w:tr w:rsidR="004F523A" w14:paraId="7B509FAF" w14:textId="77777777" w:rsidTr="005B69AB">
        <w:trPr>
          <w:trHeight w:val="800"/>
        </w:trPr>
        <w:tc>
          <w:tcPr>
            <w:tcW w:w="1268" w:type="dxa"/>
            <w:vMerge w:val="restart"/>
            <w:shd w:val="clear" w:color="auto" w:fill="DBE5F1"/>
          </w:tcPr>
          <w:p w14:paraId="54E5F930"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Segundo</w:t>
            </w:r>
          </w:p>
          <w:p w14:paraId="15959423"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periodo</w:t>
            </w:r>
          </w:p>
        </w:tc>
        <w:tc>
          <w:tcPr>
            <w:tcW w:w="1274" w:type="dxa"/>
            <w:vMerge w:val="restart"/>
          </w:tcPr>
          <w:p w14:paraId="2660B332"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3</w:t>
            </w:r>
          </w:p>
          <w:p w14:paraId="66C74CA5"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sz w:val="21"/>
                <w:szCs w:val="21"/>
              </w:rPr>
            </w:pPr>
            <w:r>
              <w:rPr>
                <w:rFonts w:ascii="Calibri" w:eastAsia="Calibri" w:hAnsi="Calibri" w:cs="Calibri"/>
                <w:b/>
                <w:sz w:val="21"/>
                <w:szCs w:val="21"/>
              </w:rPr>
              <w:t>Literatura barroca</w:t>
            </w:r>
          </w:p>
        </w:tc>
        <w:tc>
          <w:tcPr>
            <w:tcW w:w="2410" w:type="dxa"/>
          </w:tcPr>
          <w:p w14:paraId="06D43AB9" w14:textId="77777777" w:rsidR="004F523A" w:rsidRDefault="004F523A" w:rsidP="004F523A">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t xml:space="preserve">La expresión oral </w:t>
            </w:r>
          </w:p>
          <w:p w14:paraId="16DD8A73" w14:textId="79AAF6C6" w:rsidR="004F523A" w:rsidRDefault="004F523A" w:rsidP="004F523A">
            <w:pPr>
              <w:pBdr>
                <w:top w:val="nil"/>
                <w:left w:val="nil"/>
                <w:bottom w:val="nil"/>
                <w:right w:val="nil"/>
                <w:between w:val="nil"/>
              </w:pBdr>
              <w:jc w:val="both"/>
              <w:rPr>
                <w:rFonts w:ascii="Calibri" w:eastAsia="Calibri" w:hAnsi="Calibri" w:cs="Calibri"/>
                <w:color w:val="000000"/>
                <w:sz w:val="21"/>
                <w:szCs w:val="21"/>
              </w:rPr>
            </w:pPr>
            <w:r>
              <w:rPr>
                <w:rFonts w:ascii="Calibri" w:eastAsia="Calibri" w:hAnsi="Calibri" w:cs="Calibri"/>
                <w:color w:val="000000"/>
                <w:sz w:val="21"/>
                <w:szCs w:val="21"/>
              </w:rPr>
              <w:t>El Barroco español</w:t>
            </w:r>
          </w:p>
        </w:tc>
        <w:tc>
          <w:tcPr>
            <w:tcW w:w="1701" w:type="dxa"/>
          </w:tcPr>
          <w:p w14:paraId="4C151CF1"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9</w:t>
            </w:r>
          </w:p>
          <w:p w14:paraId="6104281C"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7839CD9"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116 - 123</w:t>
            </w:r>
          </w:p>
        </w:tc>
        <w:tc>
          <w:tcPr>
            <w:tcW w:w="1559" w:type="dxa"/>
          </w:tcPr>
          <w:p w14:paraId="0F25398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221BC954" w14:textId="77777777" w:rsidR="004F523A" w:rsidRDefault="004F523A" w:rsidP="004F523A">
            <w:pPr>
              <w:pBdr>
                <w:top w:val="nil"/>
                <w:left w:val="nil"/>
                <w:bottom w:val="nil"/>
                <w:right w:val="nil"/>
                <w:between w:val="nil"/>
              </w:pBdr>
              <w:jc w:val="both"/>
              <w:rPr>
                <w:rFonts w:ascii="Calibri" w:eastAsia="Calibri" w:hAnsi="Calibri" w:cs="Calibri"/>
                <w:color w:val="000000"/>
                <w:sz w:val="20"/>
                <w:szCs w:val="20"/>
              </w:rPr>
            </w:pPr>
          </w:p>
          <w:p w14:paraId="1201703D" w14:textId="4DCD3293" w:rsidR="004F523A" w:rsidRDefault="000951DA" w:rsidP="004F523A">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Los docentes deben continuar con las adecuaciones para los siguientes periodos, tomando de referencia la propuesta del primer periodo y el </w:t>
            </w:r>
            <w:hyperlink r:id="rId8" w:history="1">
              <w:r w:rsidRPr="00CF4144">
                <w:rPr>
                  <w:rStyle w:val="Hipervnculo"/>
                  <w:rFonts w:ascii="Calibri" w:eastAsia="Calibri" w:hAnsi="Calibri" w:cs="Calibri"/>
                  <w:sz w:val="20"/>
                  <w:szCs w:val="20"/>
                </w:rPr>
                <w:t xml:space="preserve">calendario de publicaciones de los libros de </w:t>
              </w:r>
              <w:proofErr w:type="spellStart"/>
              <w:r w:rsidRPr="00CF4144">
                <w:rPr>
                  <w:rStyle w:val="Hipervnculo"/>
                  <w:rFonts w:ascii="Calibri" w:eastAsia="Calibri" w:hAnsi="Calibri" w:cs="Calibri"/>
                  <w:sz w:val="20"/>
                  <w:szCs w:val="20"/>
                </w:rPr>
                <w:t>Fiction</w:t>
              </w:r>
              <w:proofErr w:type="spellEnd"/>
              <w:r w:rsidRPr="00CF4144">
                <w:rPr>
                  <w:rStyle w:val="Hipervnculo"/>
                  <w:rFonts w:ascii="Calibri" w:eastAsia="Calibri" w:hAnsi="Calibri" w:cs="Calibri"/>
                  <w:sz w:val="20"/>
                  <w:szCs w:val="20"/>
                </w:rPr>
                <w:t xml:space="preserve"> Express.</w:t>
              </w:r>
            </w:hyperlink>
          </w:p>
          <w:p w14:paraId="1F076F96" w14:textId="43C49DA6" w:rsidR="000951DA" w:rsidRDefault="000951DA" w:rsidP="004F523A">
            <w:pPr>
              <w:pBdr>
                <w:top w:val="nil"/>
                <w:left w:val="nil"/>
                <w:bottom w:val="nil"/>
                <w:right w:val="nil"/>
                <w:between w:val="nil"/>
              </w:pBdr>
              <w:jc w:val="both"/>
              <w:rPr>
                <w:rFonts w:ascii="Calibri" w:eastAsia="Calibri" w:hAnsi="Calibri" w:cs="Calibri"/>
                <w:color w:val="000000"/>
                <w:sz w:val="20"/>
                <w:szCs w:val="20"/>
              </w:rPr>
            </w:pPr>
          </w:p>
        </w:tc>
      </w:tr>
      <w:tr w:rsidR="004F523A" w14:paraId="7E902512" w14:textId="77777777" w:rsidTr="005B69AB">
        <w:trPr>
          <w:trHeight w:val="720"/>
        </w:trPr>
        <w:tc>
          <w:tcPr>
            <w:tcW w:w="1268" w:type="dxa"/>
            <w:vMerge/>
            <w:shd w:val="clear" w:color="auto" w:fill="DBE5F1"/>
          </w:tcPr>
          <w:p w14:paraId="5F0B06BE"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450E7EC4"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5821F39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Poesía barroca</w:t>
            </w:r>
          </w:p>
        </w:tc>
        <w:tc>
          <w:tcPr>
            <w:tcW w:w="1701" w:type="dxa"/>
          </w:tcPr>
          <w:p w14:paraId="298A4E75"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p>
          <w:p w14:paraId="39F0A23D"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10</w:t>
            </w:r>
          </w:p>
          <w:p w14:paraId="5F8CDFC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p>
          <w:p w14:paraId="3A723C39"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124-131</w:t>
            </w:r>
          </w:p>
        </w:tc>
        <w:tc>
          <w:tcPr>
            <w:tcW w:w="1559" w:type="dxa"/>
          </w:tcPr>
          <w:p w14:paraId="4B7D298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1BAE08B1"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1160B906" w14:textId="77777777" w:rsidTr="005B69AB">
        <w:trPr>
          <w:trHeight w:val="780"/>
        </w:trPr>
        <w:tc>
          <w:tcPr>
            <w:tcW w:w="1268" w:type="dxa"/>
            <w:vMerge/>
            <w:shd w:val="clear" w:color="auto" w:fill="DBE5F1"/>
          </w:tcPr>
          <w:p w14:paraId="7AEB1B45"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28823076"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2589E53A"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Espacios de comunicación personal </w:t>
            </w:r>
          </w:p>
          <w:p w14:paraId="362BAB0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chat: características </w:t>
            </w:r>
          </w:p>
          <w:p w14:paraId="444DE86A"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Los signos de puntuación</w:t>
            </w:r>
          </w:p>
        </w:tc>
        <w:tc>
          <w:tcPr>
            <w:tcW w:w="1701" w:type="dxa"/>
          </w:tcPr>
          <w:p w14:paraId="7BDA0A6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11</w:t>
            </w:r>
          </w:p>
          <w:p w14:paraId="76CE7187"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68E62CF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132-139</w:t>
            </w:r>
          </w:p>
          <w:p w14:paraId="615819B5"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p>
        </w:tc>
        <w:tc>
          <w:tcPr>
            <w:tcW w:w="1559" w:type="dxa"/>
          </w:tcPr>
          <w:p w14:paraId="0BDF190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08CF3CEB"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73144E54" w14:textId="77777777" w:rsidTr="005B69AB">
        <w:trPr>
          <w:trHeight w:val="733"/>
        </w:trPr>
        <w:tc>
          <w:tcPr>
            <w:tcW w:w="1268" w:type="dxa"/>
            <w:vMerge/>
            <w:shd w:val="clear" w:color="auto" w:fill="DBE5F1"/>
          </w:tcPr>
          <w:p w14:paraId="46A6D0C1"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08A35116"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7C6A6BB7"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mapa conceptual </w:t>
            </w:r>
          </w:p>
          <w:p w14:paraId="19B34A90"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Artículo para un blog</w:t>
            </w:r>
          </w:p>
          <w:p w14:paraId="0E402C30"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coherencia: global y local</w:t>
            </w:r>
          </w:p>
        </w:tc>
        <w:tc>
          <w:tcPr>
            <w:tcW w:w="1701" w:type="dxa"/>
          </w:tcPr>
          <w:p w14:paraId="4EEBF7E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12</w:t>
            </w:r>
          </w:p>
          <w:p w14:paraId="4D92BAF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11BE30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140-151</w:t>
            </w:r>
          </w:p>
          <w:p w14:paraId="75E19E6B"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p>
        </w:tc>
        <w:tc>
          <w:tcPr>
            <w:tcW w:w="1559" w:type="dxa"/>
          </w:tcPr>
          <w:p w14:paraId="6B875A0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42954211"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3344197A" w14:textId="77777777" w:rsidTr="005B69AB">
        <w:trPr>
          <w:trHeight w:val="733"/>
        </w:trPr>
        <w:tc>
          <w:tcPr>
            <w:tcW w:w="1268" w:type="dxa"/>
            <w:vMerge/>
            <w:shd w:val="clear" w:color="auto" w:fill="DBE5F1"/>
          </w:tcPr>
          <w:p w14:paraId="6D0DE9A5"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val="restart"/>
          </w:tcPr>
          <w:p w14:paraId="49C945F8"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p>
          <w:p w14:paraId="498E0BA4" w14:textId="77777777" w:rsidR="004F523A" w:rsidRDefault="004F523A" w:rsidP="004F523A">
            <w:pPr>
              <w:pBdr>
                <w:top w:val="nil"/>
                <w:left w:val="nil"/>
                <w:bottom w:val="nil"/>
                <w:right w:val="nil"/>
                <w:between w:val="nil"/>
              </w:pBdr>
              <w:jc w:val="center"/>
              <w:rPr>
                <w:rFonts w:ascii="Calibri" w:eastAsia="Calibri" w:hAnsi="Calibri" w:cs="Calibri"/>
                <w:b/>
                <w:color w:val="000000"/>
                <w:sz w:val="21"/>
                <w:szCs w:val="21"/>
              </w:rPr>
            </w:pPr>
            <w:r>
              <w:rPr>
                <w:rFonts w:ascii="Calibri" w:eastAsia="Calibri" w:hAnsi="Calibri" w:cs="Calibri"/>
                <w:b/>
                <w:color w:val="000000"/>
                <w:sz w:val="21"/>
                <w:szCs w:val="21"/>
              </w:rPr>
              <w:t>Unidad 4</w:t>
            </w:r>
          </w:p>
          <w:p w14:paraId="69617688"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b/>
                <w:color w:val="000000"/>
                <w:sz w:val="21"/>
                <w:szCs w:val="21"/>
              </w:rPr>
              <w:t xml:space="preserve">Literatura del manierismo </w:t>
            </w:r>
          </w:p>
        </w:tc>
        <w:tc>
          <w:tcPr>
            <w:tcW w:w="2410" w:type="dxa"/>
          </w:tcPr>
          <w:p w14:paraId="5B0D251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Los textos orales </w:t>
            </w:r>
          </w:p>
          <w:p w14:paraId="2254832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novelas de caballería </w:t>
            </w:r>
          </w:p>
          <w:p w14:paraId="1F373D1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Shakespeare y el drama</w:t>
            </w:r>
          </w:p>
        </w:tc>
        <w:tc>
          <w:tcPr>
            <w:tcW w:w="1701" w:type="dxa"/>
          </w:tcPr>
          <w:p w14:paraId="252E71DF"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13</w:t>
            </w:r>
          </w:p>
          <w:p w14:paraId="01D33070"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1DF5E38D"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164 - 173</w:t>
            </w:r>
          </w:p>
        </w:tc>
        <w:tc>
          <w:tcPr>
            <w:tcW w:w="1559" w:type="dxa"/>
          </w:tcPr>
          <w:p w14:paraId="7D2747C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66FA816D"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49EFE216" w14:textId="77777777" w:rsidTr="005B69AB">
        <w:trPr>
          <w:trHeight w:val="733"/>
        </w:trPr>
        <w:tc>
          <w:tcPr>
            <w:tcW w:w="1268" w:type="dxa"/>
            <w:vMerge/>
            <w:shd w:val="clear" w:color="auto" w:fill="DBE5F1"/>
          </w:tcPr>
          <w:p w14:paraId="56921FDB"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3EDCF9CA"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3E677D1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701" w:type="dxa"/>
          </w:tcPr>
          <w:p w14:paraId="2335E85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14</w:t>
            </w:r>
          </w:p>
          <w:p w14:paraId="661F3269"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55DDDA0F"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174-184</w:t>
            </w:r>
          </w:p>
        </w:tc>
        <w:tc>
          <w:tcPr>
            <w:tcW w:w="1559" w:type="dxa"/>
          </w:tcPr>
          <w:p w14:paraId="3B034B37"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086947B0"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26DE0738" w14:textId="77777777" w:rsidTr="005B69AB">
        <w:trPr>
          <w:trHeight w:val="733"/>
        </w:trPr>
        <w:tc>
          <w:tcPr>
            <w:tcW w:w="1268" w:type="dxa"/>
            <w:vMerge/>
            <w:shd w:val="clear" w:color="auto" w:fill="DBE5F1"/>
          </w:tcPr>
          <w:p w14:paraId="12C133D9"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18EEB4BF"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1898BD9C"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cohesión </w:t>
            </w:r>
          </w:p>
          <w:p w14:paraId="36AEC25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 comentario de texto </w:t>
            </w:r>
          </w:p>
          <w:p w14:paraId="6961838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Modelos para las referencias bibliográficas</w:t>
            </w:r>
          </w:p>
        </w:tc>
        <w:tc>
          <w:tcPr>
            <w:tcW w:w="1701" w:type="dxa"/>
          </w:tcPr>
          <w:p w14:paraId="5D00A82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lastRenderedPageBreak/>
              <w:t>15</w:t>
            </w:r>
          </w:p>
          <w:p w14:paraId="7D403B54"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2431112F"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185 - 195</w:t>
            </w:r>
          </w:p>
        </w:tc>
        <w:tc>
          <w:tcPr>
            <w:tcW w:w="1559" w:type="dxa"/>
          </w:tcPr>
          <w:p w14:paraId="096D01BB"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35E82B9D"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2BC88E13" w14:textId="77777777" w:rsidTr="005B69AB">
        <w:trPr>
          <w:trHeight w:val="733"/>
        </w:trPr>
        <w:tc>
          <w:tcPr>
            <w:tcW w:w="1268" w:type="dxa"/>
            <w:vMerge/>
            <w:shd w:val="clear" w:color="auto" w:fill="DBE5F1"/>
          </w:tcPr>
          <w:p w14:paraId="2EC7B960"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3F1F5D09"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3140EED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Técnicas para recopilar información</w:t>
            </w:r>
          </w:p>
          <w:p w14:paraId="2317C6BD" w14:textId="2ECA0124"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bitácora</w:t>
            </w:r>
          </w:p>
          <w:p w14:paraId="622FF436" w14:textId="169A9B9F"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análisis documental</w:t>
            </w:r>
          </w:p>
          <w:p w14:paraId="64B89441" w14:textId="4450D88F"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Las conjunciones coordinantes</w:t>
            </w:r>
          </w:p>
        </w:tc>
        <w:tc>
          <w:tcPr>
            <w:tcW w:w="1701" w:type="dxa"/>
          </w:tcPr>
          <w:p w14:paraId="181C7D3F"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16</w:t>
            </w:r>
          </w:p>
          <w:p w14:paraId="17FDA87D"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 xml:space="preserve"> </w:t>
            </w:r>
          </w:p>
          <w:p w14:paraId="79358BA3"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196-207</w:t>
            </w:r>
          </w:p>
        </w:tc>
        <w:tc>
          <w:tcPr>
            <w:tcW w:w="1559" w:type="dxa"/>
          </w:tcPr>
          <w:p w14:paraId="163AF05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DBE5F1"/>
          </w:tcPr>
          <w:p w14:paraId="6E220FE4"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3843AC5A" w14:textId="77777777" w:rsidTr="005B69AB">
        <w:trPr>
          <w:trHeight w:val="940"/>
        </w:trPr>
        <w:tc>
          <w:tcPr>
            <w:tcW w:w="1268" w:type="dxa"/>
            <w:vMerge w:val="restart"/>
            <w:shd w:val="clear" w:color="auto" w:fill="FFE2C5"/>
          </w:tcPr>
          <w:p w14:paraId="47FF2646"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Tercer</w:t>
            </w:r>
          </w:p>
          <w:p w14:paraId="226C2E30"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0"/>
                <w:szCs w:val="20"/>
              </w:rPr>
            </w:pPr>
            <w:r>
              <w:rPr>
                <w:rFonts w:ascii="Calibri" w:eastAsia="Calibri" w:hAnsi="Calibri" w:cs="Calibri"/>
                <w:b/>
                <w:color w:val="000000"/>
                <w:sz w:val="21"/>
                <w:szCs w:val="21"/>
              </w:rPr>
              <w:t>periodo</w:t>
            </w:r>
          </w:p>
        </w:tc>
        <w:tc>
          <w:tcPr>
            <w:tcW w:w="1274" w:type="dxa"/>
            <w:vMerge w:val="restart"/>
          </w:tcPr>
          <w:p w14:paraId="2B34AA5A" w14:textId="77777777" w:rsidR="004F523A" w:rsidRDefault="004F523A" w:rsidP="004F523A">
            <w:pPr>
              <w:pBdr>
                <w:top w:val="nil"/>
                <w:left w:val="nil"/>
                <w:bottom w:val="nil"/>
                <w:right w:val="nil"/>
                <w:between w:val="nil"/>
              </w:pBdr>
              <w:spacing w:before="71"/>
              <w:ind w:right="48"/>
              <w:jc w:val="center"/>
              <w:rPr>
                <w:rFonts w:ascii="Calibri" w:eastAsia="Calibri" w:hAnsi="Calibri" w:cs="Calibri"/>
                <w:b/>
                <w:color w:val="000000"/>
                <w:sz w:val="21"/>
                <w:szCs w:val="21"/>
              </w:rPr>
            </w:pPr>
          </w:p>
          <w:p w14:paraId="1E77FA0A" w14:textId="77777777" w:rsidR="004F523A" w:rsidRDefault="004F523A" w:rsidP="004F523A">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5 </w:t>
            </w:r>
          </w:p>
          <w:p w14:paraId="7BC02613" w14:textId="77777777" w:rsidR="004F523A" w:rsidRDefault="004F523A" w:rsidP="004F523A">
            <w:pPr>
              <w:pBdr>
                <w:top w:val="nil"/>
                <w:left w:val="nil"/>
                <w:bottom w:val="nil"/>
                <w:right w:val="nil"/>
                <w:between w:val="nil"/>
              </w:pBdr>
              <w:spacing w:before="71"/>
              <w:ind w:right="48"/>
              <w:jc w:val="center"/>
              <w:rPr>
                <w:rFonts w:ascii="Calibri" w:eastAsia="Calibri" w:hAnsi="Calibri" w:cs="Calibri"/>
                <w:b/>
                <w:color w:val="000000"/>
                <w:sz w:val="21"/>
                <w:szCs w:val="21"/>
              </w:rPr>
            </w:pPr>
            <w:r>
              <w:rPr>
                <w:rFonts w:ascii="Calibri" w:eastAsia="Calibri" w:hAnsi="Calibri" w:cs="Calibri"/>
                <w:b/>
                <w:color w:val="000000"/>
                <w:sz w:val="21"/>
                <w:szCs w:val="21"/>
              </w:rPr>
              <w:t>Literatura del Romanticismo</w:t>
            </w:r>
          </w:p>
        </w:tc>
        <w:tc>
          <w:tcPr>
            <w:tcW w:w="2410" w:type="dxa"/>
          </w:tcPr>
          <w:p w14:paraId="15819BF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exposición </w:t>
            </w:r>
          </w:p>
          <w:p w14:paraId="28483BE7"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Romanticismo</w:t>
            </w:r>
          </w:p>
        </w:tc>
        <w:tc>
          <w:tcPr>
            <w:tcW w:w="1701" w:type="dxa"/>
          </w:tcPr>
          <w:p w14:paraId="762ECE1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17</w:t>
            </w:r>
          </w:p>
          <w:p w14:paraId="7CA5BCB1"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II</w:t>
            </w:r>
            <w:r>
              <w:rPr>
                <w:rFonts w:ascii="Calibri" w:eastAsia="Calibri" w:hAnsi="Calibri" w:cs="Calibri"/>
                <w:sz w:val="21"/>
                <w:szCs w:val="21"/>
              </w:rPr>
              <w:t xml:space="preserve"> </w:t>
            </w:r>
            <w:r>
              <w:rPr>
                <w:rFonts w:ascii="Calibri" w:eastAsia="Calibri" w:hAnsi="Calibri" w:cs="Calibri"/>
                <w:color w:val="000000"/>
                <w:sz w:val="21"/>
                <w:szCs w:val="21"/>
              </w:rPr>
              <w:t xml:space="preserve"> </w:t>
            </w:r>
          </w:p>
          <w:p w14:paraId="7D44DF3D"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22 - 29</w:t>
            </w:r>
            <w:r>
              <w:rPr>
                <w:rFonts w:ascii="Calibri" w:eastAsia="Calibri" w:hAnsi="Calibri" w:cs="Calibri"/>
                <w:color w:val="000000"/>
                <w:sz w:val="21"/>
                <w:szCs w:val="21"/>
              </w:rPr>
              <w:t xml:space="preserve"> </w:t>
            </w:r>
          </w:p>
        </w:tc>
        <w:tc>
          <w:tcPr>
            <w:tcW w:w="1559" w:type="dxa"/>
          </w:tcPr>
          <w:p w14:paraId="56351AA0"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4E4B4284"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121BB875" w14:textId="77777777" w:rsidTr="005B69AB">
        <w:trPr>
          <w:trHeight w:val="687"/>
        </w:trPr>
        <w:tc>
          <w:tcPr>
            <w:tcW w:w="1268" w:type="dxa"/>
            <w:vMerge/>
            <w:shd w:val="clear" w:color="auto" w:fill="FFE2C5"/>
          </w:tcPr>
          <w:p w14:paraId="1737CFD7"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532D2819"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06681B6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Las figuras literarias </w:t>
            </w:r>
          </w:p>
          <w:p w14:paraId="62EF18F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del Romanticismo</w:t>
            </w:r>
          </w:p>
        </w:tc>
        <w:tc>
          <w:tcPr>
            <w:tcW w:w="1701" w:type="dxa"/>
          </w:tcPr>
          <w:p w14:paraId="099E0644"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18</w:t>
            </w:r>
          </w:p>
          <w:p w14:paraId="0E631135"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p>
          <w:p w14:paraId="0997E211"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30-37</w:t>
            </w:r>
          </w:p>
        </w:tc>
        <w:tc>
          <w:tcPr>
            <w:tcW w:w="1559" w:type="dxa"/>
          </w:tcPr>
          <w:p w14:paraId="22C8686A"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7D5A73DC"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1D84E954" w14:textId="77777777" w:rsidTr="005B69AB">
        <w:trPr>
          <w:trHeight w:val="687"/>
        </w:trPr>
        <w:tc>
          <w:tcPr>
            <w:tcW w:w="1268" w:type="dxa"/>
            <w:vMerge/>
            <w:shd w:val="clear" w:color="auto" w:fill="FFE2C5"/>
          </w:tcPr>
          <w:p w14:paraId="4C802BF5"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6C232C78"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1C6DE8F6"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Figuras de supresión</w:t>
            </w:r>
          </w:p>
        </w:tc>
        <w:tc>
          <w:tcPr>
            <w:tcW w:w="1701" w:type="dxa"/>
          </w:tcPr>
          <w:p w14:paraId="3F8EF877"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19</w:t>
            </w:r>
          </w:p>
          <w:p w14:paraId="6ADEB190"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7C4ED453"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38-43</w:t>
            </w:r>
          </w:p>
        </w:tc>
        <w:tc>
          <w:tcPr>
            <w:tcW w:w="1559" w:type="dxa"/>
          </w:tcPr>
          <w:p w14:paraId="77346D7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315824B4"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756941B6" w14:textId="77777777" w:rsidTr="005B69AB">
        <w:trPr>
          <w:trHeight w:val="687"/>
        </w:trPr>
        <w:tc>
          <w:tcPr>
            <w:tcW w:w="1268" w:type="dxa"/>
            <w:vMerge/>
            <w:shd w:val="clear" w:color="auto" w:fill="FFE2C5"/>
          </w:tcPr>
          <w:p w14:paraId="0EF8107D"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5D9D3E23"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74659D6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 texto argumentativo </w:t>
            </w:r>
          </w:p>
          <w:p w14:paraId="7955613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cohesión textual</w:t>
            </w:r>
          </w:p>
          <w:p w14:paraId="5B7EAC1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259C7148"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20</w:t>
            </w:r>
          </w:p>
          <w:p w14:paraId="7DB28DDA" w14:textId="77777777" w:rsidR="004F523A" w:rsidRDefault="004F523A" w:rsidP="004F523A">
            <w:pPr>
              <w:pBdr>
                <w:top w:val="nil"/>
                <w:left w:val="nil"/>
                <w:bottom w:val="nil"/>
                <w:right w:val="nil"/>
                <w:between w:val="nil"/>
              </w:pBdr>
              <w:jc w:val="center"/>
              <w:rPr>
                <w:rFonts w:ascii="Calibri" w:eastAsia="Calibri" w:hAnsi="Calibri" w:cs="Calibri"/>
                <w:sz w:val="21"/>
                <w:szCs w:val="21"/>
              </w:rPr>
            </w:pPr>
            <w:r>
              <w:rPr>
                <w:rFonts w:ascii="Calibri" w:eastAsia="Calibri" w:hAnsi="Calibri" w:cs="Calibri"/>
                <w:sz w:val="21"/>
                <w:szCs w:val="21"/>
              </w:rPr>
              <w:t>GM,</w:t>
            </w:r>
            <w:r>
              <w:rPr>
                <w:rFonts w:ascii="Calibri" w:eastAsia="Calibri" w:hAnsi="Calibri" w:cs="Calibri"/>
                <w:color w:val="000000"/>
                <w:sz w:val="21"/>
                <w:szCs w:val="21"/>
              </w:rPr>
              <w:t xml:space="preserve"> Tomo I</w:t>
            </w:r>
            <w:r>
              <w:rPr>
                <w:rFonts w:ascii="Calibri" w:eastAsia="Calibri" w:hAnsi="Calibri" w:cs="Calibri"/>
                <w:sz w:val="21"/>
                <w:szCs w:val="21"/>
              </w:rPr>
              <w:t>I</w:t>
            </w:r>
            <w:r>
              <w:rPr>
                <w:rFonts w:ascii="Calibri" w:eastAsia="Calibri" w:hAnsi="Calibri" w:cs="Calibri"/>
                <w:color w:val="000000"/>
                <w:sz w:val="21"/>
                <w:szCs w:val="21"/>
              </w:rPr>
              <w:t xml:space="preserve"> </w:t>
            </w:r>
          </w:p>
          <w:p w14:paraId="45F8D4F6"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44-55</w:t>
            </w:r>
          </w:p>
        </w:tc>
        <w:tc>
          <w:tcPr>
            <w:tcW w:w="1559" w:type="dxa"/>
          </w:tcPr>
          <w:p w14:paraId="760EC97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3052D95B"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09D55654" w14:textId="77777777" w:rsidTr="005B69AB">
        <w:trPr>
          <w:trHeight w:val="1114"/>
        </w:trPr>
        <w:tc>
          <w:tcPr>
            <w:tcW w:w="1268" w:type="dxa"/>
            <w:vMerge/>
            <w:shd w:val="clear" w:color="auto" w:fill="FFE2C5"/>
          </w:tcPr>
          <w:p w14:paraId="620AD229"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val="restart"/>
          </w:tcPr>
          <w:p w14:paraId="542D503A"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p>
          <w:p w14:paraId="696B9909"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6</w:t>
            </w:r>
          </w:p>
          <w:p w14:paraId="5FDAD18C"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Literatura del realismo</w:t>
            </w:r>
          </w:p>
          <w:p w14:paraId="68A5DB8C" w14:textId="77777777" w:rsidR="004F523A" w:rsidRDefault="004F523A" w:rsidP="004F523A">
            <w:pPr>
              <w:rPr>
                <w:rFonts w:ascii="Calibri" w:eastAsia="Calibri" w:hAnsi="Calibri" w:cs="Calibri"/>
                <w:sz w:val="21"/>
                <w:szCs w:val="21"/>
              </w:rPr>
            </w:pPr>
          </w:p>
          <w:p w14:paraId="3DE47515" w14:textId="77777777" w:rsidR="004F523A" w:rsidRDefault="004F523A" w:rsidP="004F523A">
            <w:pPr>
              <w:rPr>
                <w:rFonts w:ascii="Calibri" w:eastAsia="Calibri" w:hAnsi="Calibri" w:cs="Calibri"/>
                <w:sz w:val="21"/>
                <w:szCs w:val="21"/>
              </w:rPr>
            </w:pPr>
          </w:p>
          <w:p w14:paraId="006C7DB3" w14:textId="77777777" w:rsidR="004F523A" w:rsidRDefault="004F523A" w:rsidP="004F523A">
            <w:pPr>
              <w:rPr>
                <w:rFonts w:ascii="Calibri" w:eastAsia="Calibri" w:hAnsi="Calibri" w:cs="Calibri"/>
                <w:sz w:val="21"/>
                <w:szCs w:val="21"/>
              </w:rPr>
            </w:pPr>
          </w:p>
          <w:p w14:paraId="5D1EF20D" w14:textId="77777777" w:rsidR="004F523A" w:rsidRDefault="004F523A" w:rsidP="004F523A">
            <w:pPr>
              <w:rPr>
                <w:rFonts w:ascii="Calibri" w:eastAsia="Calibri" w:hAnsi="Calibri" w:cs="Calibri"/>
                <w:sz w:val="21"/>
                <w:szCs w:val="21"/>
              </w:rPr>
            </w:pPr>
          </w:p>
          <w:p w14:paraId="0738B525" w14:textId="77777777" w:rsidR="004F523A" w:rsidRDefault="004F523A" w:rsidP="004F523A">
            <w:pPr>
              <w:rPr>
                <w:rFonts w:ascii="Calibri" w:eastAsia="Calibri" w:hAnsi="Calibri" w:cs="Calibri"/>
                <w:sz w:val="21"/>
                <w:szCs w:val="21"/>
              </w:rPr>
            </w:pPr>
          </w:p>
          <w:p w14:paraId="2589F1E8" w14:textId="77777777" w:rsidR="004F523A" w:rsidRDefault="004F523A" w:rsidP="004F523A">
            <w:pPr>
              <w:rPr>
                <w:rFonts w:ascii="Calibri" w:eastAsia="Calibri" w:hAnsi="Calibri" w:cs="Calibri"/>
                <w:b/>
                <w:color w:val="000000"/>
                <w:sz w:val="21"/>
                <w:szCs w:val="21"/>
              </w:rPr>
            </w:pPr>
          </w:p>
          <w:p w14:paraId="3812243A" w14:textId="77777777" w:rsidR="004F523A" w:rsidRDefault="004F523A" w:rsidP="004F523A">
            <w:pPr>
              <w:jc w:val="center"/>
              <w:rPr>
                <w:rFonts w:ascii="Calibri" w:eastAsia="Calibri" w:hAnsi="Calibri" w:cs="Calibri"/>
                <w:sz w:val="21"/>
                <w:szCs w:val="21"/>
              </w:rPr>
            </w:pPr>
          </w:p>
          <w:p w14:paraId="2B04A1D5" w14:textId="77777777" w:rsidR="004F523A" w:rsidRDefault="004F523A" w:rsidP="004F523A">
            <w:pPr>
              <w:jc w:val="center"/>
              <w:rPr>
                <w:rFonts w:ascii="Calibri" w:eastAsia="Calibri" w:hAnsi="Calibri" w:cs="Calibri"/>
                <w:sz w:val="21"/>
                <w:szCs w:val="21"/>
              </w:rPr>
            </w:pPr>
          </w:p>
          <w:p w14:paraId="6BC13D45" w14:textId="77777777" w:rsidR="004F523A" w:rsidRDefault="004F523A" w:rsidP="004F523A">
            <w:pPr>
              <w:jc w:val="center"/>
              <w:rPr>
                <w:rFonts w:ascii="Calibri" w:eastAsia="Calibri" w:hAnsi="Calibri" w:cs="Calibri"/>
                <w:sz w:val="21"/>
                <w:szCs w:val="21"/>
              </w:rPr>
            </w:pPr>
          </w:p>
          <w:p w14:paraId="6F58788C" w14:textId="77777777" w:rsidR="004F523A" w:rsidRDefault="004F523A" w:rsidP="004F523A">
            <w:pPr>
              <w:rPr>
                <w:rFonts w:ascii="Calibri" w:eastAsia="Calibri" w:hAnsi="Calibri" w:cs="Calibri"/>
                <w:sz w:val="21"/>
                <w:szCs w:val="21"/>
              </w:rPr>
            </w:pPr>
          </w:p>
        </w:tc>
        <w:tc>
          <w:tcPr>
            <w:tcW w:w="2410" w:type="dxa"/>
          </w:tcPr>
          <w:p w14:paraId="581FD5F0"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lastRenderedPageBreak/>
              <w:t xml:space="preserve">Pragmática: Los actos de habla </w:t>
            </w:r>
          </w:p>
          <w:p w14:paraId="472A9963" w14:textId="29A5C914"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novela realista </w:t>
            </w:r>
          </w:p>
          <w:p w14:paraId="484B3FEF"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701" w:type="dxa"/>
          </w:tcPr>
          <w:p w14:paraId="09E08CEB"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21</w:t>
            </w:r>
          </w:p>
          <w:p w14:paraId="068AC5BA"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4D02672"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68-77</w:t>
            </w:r>
          </w:p>
        </w:tc>
        <w:tc>
          <w:tcPr>
            <w:tcW w:w="1559" w:type="dxa"/>
          </w:tcPr>
          <w:p w14:paraId="105FADE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419EF2CC"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092EE792" w14:textId="77777777" w:rsidTr="005B69AB">
        <w:trPr>
          <w:trHeight w:val="687"/>
        </w:trPr>
        <w:tc>
          <w:tcPr>
            <w:tcW w:w="1268" w:type="dxa"/>
            <w:vMerge/>
            <w:shd w:val="clear" w:color="auto" w:fill="FFE2C5"/>
          </w:tcPr>
          <w:p w14:paraId="585D7C4D"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1576811F"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7E44525B"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Teoría del teatro: </w:t>
            </w:r>
            <w:proofErr w:type="spellStart"/>
            <w:r>
              <w:rPr>
                <w:rFonts w:ascii="Calibri" w:eastAsia="Calibri" w:hAnsi="Calibri" w:cs="Calibri"/>
                <w:color w:val="000000"/>
                <w:sz w:val="21"/>
                <w:szCs w:val="21"/>
              </w:rPr>
              <w:t>Stanislavsky</w:t>
            </w:r>
            <w:proofErr w:type="spellEnd"/>
            <w:r>
              <w:rPr>
                <w:rFonts w:ascii="Calibri" w:eastAsia="Calibri" w:hAnsi="Calibri" w:cs="Calibri"/>
                <w:color w:val="000000"/>
                <w:sz w:val="21"/>
                <w:szCs w:val="21"/>
              </w:rPr>
              <w:t xml:space="preserve"> </w:t>
            </w:r>
          </w:p>
          <w:p w14:paraId="1E1873EF"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dramáticos</w:t>
            </w:r>
          </w:p>
          <w:p w14:paraId="2B244981"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2A249DC0"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22</w:t>
            </w:r>
          </w:p>
          <w:p w14:paraId="59C497F4"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606573C"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78-85</w:t>
            </w:r>
          </w:p>
          <w:p w14:paraId="1C4D92B5"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p>
        </w:tc>
        <w:tc>
          <w:tcPr>
            <w:tcW w:w="1559" w:type="dxa"/>
          </w:tcPr>
          <w:p w14:paraId="6701F188"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509BEF0F"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3E1A632C" w14:textId="77777777" w:rsidTr="005B69AB">
        <w:trPr>
          <w:trHeight w:val="687"/>
        </w:trPr>
        <w:tc>
          <w:tcPr>
            <w:tcW w:w="1268" w:type="dxa"/>
            <w:vMerge/>
            <w:shd w:val="clear" w:color="auto" w:fill="FFE2C5"/>
          </w:tcPr>
          <w:p w14:paraId="67768CB3"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4A00A5DD"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15E7EC46"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análisis morfológico </w:t>
            </w:r>
          </w:p>
          <w:p w14:paraId="7D5FFCDD" w14:textId="585F3193"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comentario de texto dramático</w:t>
            </w:r>
          </w:p>
        </w:tc>
        <w:tc>
          <w:tcPr>
            <w:tcW w:w="1701" w:type="dxa"/>
          </w:tcPr>
          <w:p w14:paraId="66749668"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23</w:t>
            </w:r>
          </w:p>
          <w:p w14:paraId="21BAF1D2"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BDBB732"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86-93</w:t>
            </w:r>
          </w:p>
        </w:tc>
        <w:tc>
          <w:tcPr>
            <w:tcW w:w="1559" w:type="dxa"/>
          </w:tcPr>
          <w:p w14:paraId="570FAB97"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0F36A310"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4F953EC1" w14:textId="77777777" w:rsidTr="005B69AB">
        <w:trPr>
          <w:trHeight w:val="687"/>
        </w:trPr>
        <w:tc>
          <w:tcPr>
            <w:tcW w:w="1268" w:type="dxa"/>
            <w:vMerge/>
            <w:shd w:val="clear" w:color="auto" w:fill="FFE2C5"/>
          </w:tcPr>
          <w:p w14:paraId="155B57F8"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tcPr>
          <w:p w14:paraId="6C4A756C"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7F87902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recolección de información </w:t>
            </w:r>
          </w:p>
          <w:p w14:paraId="0EB1A21A" w14:textId="56FDC8FD"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Elaboración de cuestionarios y otros</w:t>
            </w:r>
          </w:p>
          <w:p w14:paraId="4FA47E03" w14:textId="61148406"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La corrección de textos</w:t>
            </w:r>
          </w:p>
          <w:p w14:paraId="7483064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61943BFD"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24</w:t>
            </w:r>
          </w:p>
          <w:p w14:paraId="0ECE384C"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85277DB"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94 - 103</w:t>
            </w:r>
          </w:p>
        </w:tc>
        <w:tc>
          <w:tcPr>
            <w:tcW w:w="1559" w:type="dxa"/>
          </w:tcPr>
          <w:p w14:paraId="2ECCC18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FFE2C5"/>
          </w:tcPr>
          <w:p w14:paraId="0029685C"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09CF828D" w14:textId="77777777" w:rsidTr="005B69AB">
        <w:trPr>
          <w:trHeight w:val="687"/>
        </w:trPr>
        <w:tc>
          <w:tcPr>
            <w:tcW w:w="1268" w:type="dxa"/>
            <w:vMerge w:val="restart"/>
            <w:shd w:val="clear" w:color="auto" w:fill="EBF1DD"/>
          </w:tcPr>
          <w:p w14:paraId="2B9547D6" w14:textId="77777777" w:rsidR="004F523A" w:rsidRDefault="004F523A" w:rsidP="004F523A">
            <w:pPr>
              <w:pBdr>
                <w:top w:val="nil"/>
                <w:left w:val="nil"/>
                <w:bottom w:val="nil"/>
                <w:right w:val="nil"/>
                <w:between w:val="nil"/>
              </w:pBdr>
              <w:shd w:val="clear" w:color="auto" w:fill="FFE2C5"/>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Cuarto</w:t>
            </w:r>
          </w:p>
          <w:p w14:paraId="18F196D0" w14:textId="77777777" w:rsidR="004F523A" w:rsidRDefault="004F523A" w:rsidP="004F523A">
            <w:pPr>
              <w:pBdr>
                <w:top w:val="nil"/>
                <w:left w:val="nil"/>
                <w:bottom w:val="nil"/>
                <w:right w:val="nil"/>
                <w:between w:val="nil"/>
              </w:pBdr>
              <w:shd w:val="clear" w:color="auto" w:fill="FFE2C5"/>
              <w:spacing w:line="276" w:lineRule="auto"/>
              <w:jc w:val="center"/>
              <w:rPr>
                <w:rFonts w:ascii="Calibri" w:eastAsia="Calibri" w:hAnsi="Calibri" w:cs="Calibri"/>
                <w:color w:val="000000"/>
                <w:sz w:val="20"/>
                <w:szCs w:val="20"/>
              </w:rPr>
            </w:pPr>
            <w:r>
              <w:rPr>
                <w:rFonts w:ascii="Calibri" w:eastAsia="Calibri" w:hAnsi="Calibri" w:cs="Calibri"/>
                <w:b/>
                <w:color w:val="000000"/>
                <w:sz w:val="21"/>
                <w:szCs w:val="21"/>
              </w:rPr>
              <w:t>periodo</w:t>
            </w:r>
          </w:p>
        </w:tc>
        <w:tc>
          <w:tcPr>
            <w:tcW w:w="1274" w:type="dxa"/>
            <w:vMerge w:val="restart"/>
            <w:shd w:val="clear" w:color="auto" w:fill="FFFFFF"/>
          </w:tcPr>
          <w:p w14:paraId="07337AA4"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 xml:space="preserve">Unidad 7 </w:t>
            </w:r>
          </w:p>
          <w:p w14:paraId="5CF48738"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Literatura del siglo XX</w:t>
            </w:r>
          </w:p>
        </w:tc>
        <w:tc>
          <w:tcPr>
            <w:tcW w:w="2410" w:type="dxa"/>
          </w:tcPr>
          <w:p w14:paraId="2BF45E8A"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tertulia literaria </w:t>
            </w:r>
          </w:p>
          <w:p w14:paraId="58DB9CE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Narrativa del siglo XX</w:t>
            </w:r>
          </w:p>
        </w:tc>
        <w:tc>
          <w:tcPr>
            <w:tcW w:w="1701" w:type="dxa"/>
          </w:tcPr>
          <w:p w14:paraId="7C1E989D"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25</w:t>
            </w:r>
          </w:p>
          <w:p w14:paraId="3CD1AB4F"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2A5BB4F"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116-123</w:t>
            </w:r>
          </w:p>
        </w:tc>
        <w:tc>
          <w:tcPr>
            <w:tcW w:w="1559" w:type="dxa"/>
          </w:tcPr>
          <w:p w14:paraId="3B0F95B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5FEFB3BF"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2C18E6BF" w14:textId="77777777" w:rsidTr="005B69AB">
        <w:trPr>
          <w:trHeight w:val="687"/>
        </w:trPr>
        <w:tc>
          <w:tcPr>
            <w:tcW w:w="1268" w:type="dxa"/>
            <w:vMerge/>
            <w:shd w:val="clear" w:color="auto" w:fill="EBF1DD"/>
          </w:tcPr>
          <w:p w14:paraId="78D01EBB"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6337DF06"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7173C30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Lectura de obras literarias </w:t>
            </w:r>
          </w:p>
          <w:p w14:paraId="010D687E" w14:textId="6B19CC85"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análisis sintagmático</w:t>
            </w:r>
          </w:p>
        </w:tc>
        <w:tc>
          <w:tcPr>
            <w:tcW w:w="1701" w:type="dxa"/>
          </w:tcPr>
          <w:p w14:paraId="7A6E5CF2"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26</w:t>
            </w:r>
          </w:p>
          <w:p w14:paraId="76F0B270"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0AFA681B"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124-131</w:t>
            </w:r>
          </w:p>
        </w:tc>
        <w:tc>
          <w:tcPr>
            <w:tcW w:w="1559" w:type="dxa"/>
          </w:tcPr>
          <w:p w14:paraId="4378793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7FCE6580"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16C562CC" w14:textId="77777777" w:rsidTr="005B69AB">
        <w:trPr>
          <w:trHeight w:val="687"/>
        </w:trPr>
        <w:tc>
          <w:tcPr>
            <w:tcW w:w="1268" w:type="dxa"/>
            <w:vMerge/>
            <w:shd w:val="clear" w:color="auto" w:fill="EBF1DD"/>
          </w:tcPr>
          <w:p w14:paraId="525901FB"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3BADD6CC"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1716171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artículo de divulgación científica</w:t>
            </w:r>
          </w:p>
          <w:p w14:paraId="457FC18A" w14:textId="57C7EB33"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Recursos tecnológicos en exposiciones orales</w:t>
            </w:r>
          </w:p>
        </w:tc>
        <w:tc>
          <w:tcPr>
            <w:tcW w:w="1701" w:type="dxa"/>
          </w:tcPr>
          <w:p w14:paraId="5130A738"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27</w:t>
            </w:r>
          </w:p>
          <w:p w14:paraId="528BF240"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DD95219"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132-139</w:t>
            </w:r>
          </w:p>
        </w:tc>
        <w:tc>
          <w:tcPr>
            <w:tcW w:w="1559" w:type="dxa"/>
          </w:tcPr>
          <w:p w14:paraId="752F628B"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35E46A0E"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54B49C22" w14:textId="77777777" w:rsidTr="005B69AB">
        <w:trPr>
          <w:trHeight w:val="687"/>
        </w:trPr>
        <w:tc>
          <w:tcPr>
            <w:tcW w:w="1268" w:type="dxa"/>
            <w:vMerge/>
            <w:shd w:val="clear" w:color="auto" w:fill="EBF1DD"/>
          </w:tcPr>
          <w:p w14:paraId="2D6BD911"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1D733A6B"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6894DB28"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investigación científica </w:t>
            </w:r>
          </w:p>
          <w:p w14:paraId="31A887E4" w14:textId="2B96D81F"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marco conceptual </w:t>
            </w:r>
          </w:p>
          <w:p w14:paraId="2972010F" w14:textId="54EDF9DF"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corrección ortográfica de textos </w:t>
            </w:r>
          </w:p>
          <w:p w14:paraId="159F5E04" w14:textId="4897CD55"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Producto: Un artículo de divulgación científica</w:t>
            </w:r>
          </w:p>
          <w:p w14:paraId="1DE6707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2C750A67"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28</w:t>
            </w:r>
          </w:p>
          <w:p w14:paraId="211CD95A"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6ACB138E"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140-151</w:t>
            </w:r>
          </w:p>
        </w:tc>
        <w:tc>
          <w:tcPr>
            <w:tcW w:w="1559" w:type="dxa"/>
          </w:tcPr>
          <w:p w14:paraId="0BBA21D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7EB08393"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25AFA454" w14:textId="77777777" w:rsidTr="005B69AB">
        <w:trPr>
          <w:trHeight w:val="687"/>
        </w:trPr>
        <w:tc>
          <w:tcPr>
            <w:tcW w:w="1268" w:type="dxa"/>
            <w:vMerge/>
            <w:shd w:val="clear" w:color="auto" w:fill="EBF1DD"/>
          </w:tcPr>
          <w:p w14:paraId="2FD69666"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val="restart"/>
            <w:shd w:val="clear" w:color="auto" w:fill="FFFFFF"/>
          </w:tcPr>
          <w:p w14:paraId="56549CEC"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b/>
                <w:color w:val="000000"/>
                <w:sz w:val="21"/>
                <w:szCs w:val="21"/>
              </w:rPr>
            </w:pPr>
            <w:r>
              <w:rPr>
                <w:rFonts w:ascii="Calibri" w:eastAsia="Calibri" w:hAnsi="Calibri" w:cs="Calibri"/>
                <w:b/>
                <w:color w:val="000000"/>
                <w:sz w:val="21"/>
                <w:szCs w:val="21"/>
              </w:rPr>
              <w:t>Unidad 8</w:t>
            </w:r>
          </w:p>
          <w:p w14:paraId="0714E9B9" w14:textId="77777777" w:rsidR="004F523A" w:rsidRDefault="004F523A" w:rsidP="004F523A">
            <w:pPr>
              <w:pBdr>
                <w:top w:val="nil"/>
                <w:left w:val="nil"/>
                <w:bottom w:val="nil"/>
                <w:right w:val="nil"/>
                <w:between w:val="nil"/>
              </w:pBdr>
              <w:spacing w:line="276" w:lineRule="auto"/>
              <w:jc w:val="center"/>
              <w:rPr>
                <w:rFonts w:ascii="Calibri" w:eastAsia="Calibri" w:hAnsi="Calibri" w:cs="Calibri"/>
                <w:color w:val="000000"/>
                <w:sz w:val="21"/>
                <w:szCs w:val="21"/>
              </w:rPr>
            </w:pPr>
            <w:r>
              <w:rPr>
                <w:rFonts w:ascii="Calibri" w:eastAsia="Calibri" w:hAnsi="Calibri" w:cs="Calibri"/>
                <w:b/>
                <w:color w:val="000000"/>
                <w:sz w:val="21"/>
                <w:szCs w:val="21"/>
              </w:rPr>
              <w:t xml:space="preserve">Literatura latinoamericana </w:t>
            </w:r>
          </w:p>
        </w:tc>
        <w:tc>
          <w:tcPr>
            <w:tcW w:w="2410" w:type="dxa"/>
          </w:tcPr>
          <w:p w14:paraId="48570578"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La mesa redonda </w:t>
            </w:r>
          </w:p>
          <w:p w14:paraId="4D79AD53"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Poesía y narrativa latinoamericana contemporánea</w:t>
            </w:r>
          </w:p>
          <w:p w14:paraId="4FFB361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73573AF7"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29</w:t>
            </w:r>
          </w:p>
          <w:p w14:paraId="747E066B"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21C93E45"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164 - 171</w:t>
            </w:r>
          </w:p>
        </w:tc>
        <w:tc>
          <w:tcPr>
            <w:tcW w:w="1559" w:type="dxa"/>
          </w:tcPr>
          <w:p w14:paraId="4066993C"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3B11672B"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790B313E" w14:textId="77777777" w:rsidTr="005B69AB">
        <w:trPr>
          <w:trHeight w:val="687"/>
        </w:trPr>
        <w:tc>
          <w:tcPr>
            <w:tcW w:w="1268" w:type="dxa"/>
            <w:vMerge/>
            <w:shd w:val="clear" w:color="auto" w:fill="EBF1DD"/>
          </w:tcPr>
          <w:p w14:paraId="5E3FFDD6"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57F9D3FB"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26462AD6"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Lectura de textos literarios</w:t>
            </w:r>
          </w:p>
        </w:tc>
        <w:tc>
          <w:tcPr>
            <w:tcW w:w="1701" w:type="dxa"/>
          </w:tcPr>
          <w:p w14:paraId="6CE627BC"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30</w:t>
            </w:r>
          </w:p>
          <w:p w14:paraId="548F48E3"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17EC1465"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172-179</w:t>
            </w:r>
          </w:p>
        </w:tc>
        <w:tc>
          <w:tcPr>
            <w:tcW w:w="1559" w:type="dxa"/>
          </w:tcPr>
          <w:p w14:paraId="56D717B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14B4D990"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4C041EA3" w14:textId="77777777" w:rsidTr="005B69AB">
        <w:trPr>
          <w:trHeight w:val="687"/>
        </w:trPr>
        <w:tc>
          <w:tcPr>
            <w:tcW w:w="1268" w:type="dxa"/>
            <w:vMerge/>
            <w:shd w:val="clear" w:color="auto" w:fill="EBF1DD"/>
          </w:tcPr>
          <w:p w14:paraId="3D6CFFC0"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199C35B4"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18C502C6"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Producto: Una exposición </w:t>
            </w:r>
          </w:p>
          <w:p w14:paraId="59082B3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El análisis morfosintáctico de discursos literarios</w:t>
            </w:r>
          </w:p>
          <w:p w14:paraId="296F9DAD"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1701" w:type="dxa"/>
          </w:tcPr>
          <w:p w14:paraId="3A00B982"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31</w:t>
            </w:r>
          </w:p>
          <w:p w14:paraId="48D98AE4"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5CB21E6C"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 xml:space="preserve">Págs. </w:t>
            </w:r>
            <w:r>
              <w:rPr>
                <w:rFonts w:ascii="Calibri" w:eastAsia="Calibri" w:hAnsi="Calibri" w:cs="Calibri"/>
                <w:sz w:val="21"/>
                <w:szCs w:val="21"/>
              </w:rPr>
              <w:t>180- 189</w:t>
            </w:r>
          </w:p>
        </w:tc>
        <w:tc>
          <w:tcPr>
            <w:tcW w:w="1559" w:type="dxa"/>
          </w:tcPr>
          <w:p w14:paraId="38460E05"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7294A829"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r w:rsidR="004F523A" w14:paraId="219C0D62" w14:textId="77777777" w:rsidTr="005B69AB">
        <w:trPr>
          <w:trHeight w:val="548"/>
        </w:trPr>
        <w:tc>
          <w:tcPr>
            <w:tcW w:w="1268" w:type="dxa"/>
            <w:vMerge/>
            <w:shd w:val="clear" w:color="auto" w:fill="EBF1DD"/>
          </w:tcPr>
          <w:p w14:paraId="551822DD"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1274" w:type="dxa"/>
            <w:vMerge/>
            <w:shd w:val="clear" w:color="auto" w:fill="FFFFFF"/>
          </w:tcPr>
          <w:p w14:paraId="19FE5559" w14:textId="77777777" w:rsidR="004F523A" w:rsidRDefault="004F523A" w:rsidP="004F523A">
            <w:pPr>
              <w:pBdr>
                <w:top w:val="nil"/>
                <w:left w:val="nil"/>
                <w:bottom w:val="nil"/>
                <w:right w:val="nil"/>
                <w:between w:val="nil"/>
              </w:pBdr>
              <w:spacing w:line="276" w:lineRule="auto"/>
              <w:rPr>
                <w:rFonts w:ascii="Calibri" w:eastAsia="Calibri" w:hAnsi="Calibri" w:cs="Calibri"/>
                <w:color w:val="000000"/>
                <w:sz w:val="20"/>
                <w:szCs w:val="20"/>
              </w:rPr>
            </w:pPr>
          </w:p>
        </w:tc>
        <w:tc>
          <w:tcPr>
            <w:tcW w:w="2410" w:type="dxa"/>
          </w:tcPr>
          <w:p w14:paraId="4D1D01BC"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El discurso publicitario </w:t>
            </w:r>
          </w:p>
          <w:p w14:paraId="6CD8714C" w14:textId="02AD103F"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Palabras compuestas y extranjerismos</w:t>
            </w:r>
          </w:p>
          <w:p w14:paraId="467F4EF2"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La crónica negra </w:t>
            </w:r>
          </w:p>
          <w:p w14:paraId="1D0467C4"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Lectura de crónicas</w:t>
            </w:r>
          </w:p>
        </w:tc>
        <w:tc>
          <w:tcPr>
            <w:tcW w:w="1701" w:type="dxa"/>
          </w:tcPr>
          <w:p w14:paraId="4D0D997A"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32</w:t>
            </w:r>
          </w:p>
          <w:p w14:paraId="1DC5BDE8"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GM, Tomo II</w:t>
            </w:r>
          </w:p>
          <w:p w14:paraId="461325ED" w14:textId="77777777" w:rsidR="004F523A" w:rsidRDefault="004F523A" w:rsidP="004F523A">
            <w:pPr>
              <w:pBdr>
                <w:top w:val="nil"/>
                <w:left w:val="nil"/>
                <w:bottom w:val="nil"/>
                <w:right w:val="nil"/>
                <w:between w:val="nil"/>
              </w:pBdr>
              <w:jc w:val="center"/>
              <w:rPr>
                <w:rFonts w:ascii="Calibri" w:eastAsia="Calibri" w:hAnsi="Calibri" w:cs="Calibri"/>
                <w:color w:val="000000"/>
                <w:sz w:val="21"/>
                <w:szCs w:val="21"/>
              </w:rPr>
            </w:pPr>
            <w:r>
              <w:rPr>
                <w:rFonts w:ascii="Calibri" w:eastAsia="Calibri" w:hAnsi="Calibri" w:cs="Calibri"/>
                <w:color w:val="000000"/>
                <w:sz w:val="21"/>
                <w:szCs w:val="21"/>
              </w:rPr>
              <w:t>págs.</w:t>
            </w:r>
            <w:r>
              <w:rPr>
                <w:rFonts w:ascii="Calibri" w:eastAsia="Calibri" w:hAnsi="Calibri" w:cs="Calibri"/>
                <w:sz w:val="21"/>
                <w:szCs w:val="21"/>
              </w:rPr>
              <w:t xml:space="preserve"> 190-203</w:t>
            </w:r>
          </w:p>
        </w:tc>
        <w:tc>
          <w:tcPr>
            <w:tcW w:w="1559" w:type="dxa"/>
          </w:tcPr>
          <w:p w14:paraId="67A2DB39" w14:textId="77777777" w:rsidR="004F523A" w:rsidRDefault="004F523A" w:rsidP="004F523A">
            <w:pPr>
              <w:pBdr>
                <w:top w:val="nil"/>
                <w:left w:val="nil"/>
                <w:bottom w:val="nil"/>
                <w:right w:val="nil"/>
                <w:between w:val="nil"/>
              </w:pBdr>
              <w:rPr>
                <w:rFonts w:ascii="Calibri" w:eastAsia="Calibri" w:hAnsi="Calibri" w:cs="Calibri"/>
                <w:color w:val="000000"/>
                <w:sz w:val="21"/>
                <w:szCs w:val="21"/>
              </w:rPr>
            </w:pPr>
          </w:p>
        </w:tc>
        <w:tc>
          <w:tcPr>
            <w:tcW w:w="5812" w:type="dxa"/>
            <w:shd w:val="clear" w:color="auto" w:fill="EBF1DD"/>
          </w:tcPr>
          <w:p w14:paraId="6DC109A6" w14:textId="77777777" w:rsidR="004F523A" w:rsidRDefault="004F523A" w:rsidP="004F523A">
            <w:pPr>
              <w:pBdr>
                <w:top w:val="nil"/>
                <w:left w:val="nil"/>
                <w:bottom w:val="nil"/>
                <w:right w:val="nil"/>
                <w:between w:val="nil"/>
              </w:pBdr>
              <w:rPr>
                <w:rFonts w:ascii="Calibri" w:eastAsia="Calibri" w:hAnsi="Calibri" w:cs="Calibri"/>
                <w:color w:val="000000"/>
                <w:sz w:val="20"/>
                <w:szCs w:val="20"/>
              </w:rPr>
            </w:pPr>
          </w:p>
        </w:tc>
      </w:tr>
    </w:tbl>
    <w:p w14:paraId="7ABA279D" w14:textId="77777777" w:rsidR="00715AA9" w:rsidRDefault="00715AA9">
      <w:pPr>
        <w:pBdr>
          <w:top w:val="nil"/>
          <w:left w:val="nil"/>
          <w:bottom w:val="nil"/>
          <w:right w:val="nil"/>
          <w:between w:val="nil"/>
        </w:pBdr>
        <w:spacing w:before="2"/>
        <w:rPr>
          <w:rFonts w:ascii="Calibri" w:eastAsia="Calibri" w:hAnsi="Calibri" w:cs="Calibri"/>
          <w:color w:val="000000"/>
          <w:sz w:val="19"/>
          <w:szCs w:val="19"/>
        </w:rPr>
      </w:pPr>
    </w:p>
    <w:p w14:paraId="528EA905" w14:textId="77777777" w:rsidR="00715AA9" w:rsidRDefault="00715AA9">
      <w:pPr>
        <w:pBdr>
          <w:top w:val="nil"/>
          <w:left w:val="nil"/>
          <w:bottom w:val="nil"/>
          <w:right w:val="nil"/>
          <w:between w:val="nil"/>
        </w:pBdr>
        <w:spacing w:before="2"/>
        <w:rPr>
          <w:rFonts w:ascii="Calibri" w:eastAsia="Calibri" w:hAnsi="Calibri" w:cs="Calibri"/>
          <w:color w:val="000000"/>
          <w:sz w:val="19"/>
          <w:szCs w:val="19"/>
        </w:rPr>
      </w:pPr>
    </w:p>
    <w:p w14:paraId="70044194" w14:textId="77777777" w:rsidR="00715AA9" w:rsidRDefault="00715AA9">
      <w:pPr>
        <w:pBdr>
          <w:top w:val="nil"/>
          <w:left w:val="nil"/>
          <w:bottom w:val="nil"/>
          <w:right w:val="nil"/>
          <w:between w:val="nil"/>
        </w:pBdr>
        <w:spacing w:before="2"/>
        <w:rPr>
          <w:rFonts w:ascii="Calibri" w:eastAsia="Calibri" w:hAnsi="Calibri" w:cs="Calibri"/>
          <w:sz w:val="19"/>
          <w:szCs w:val="19"/>
        </w:rPr>
      </w:pPr>
    </w:p>
    <w:p w14:paraId="6E54D12F" w14:textId="77777777" w:rsidR="00715AA9" w:rsidRDefault="00715AA9">
      <w:pPr>
        <w:pBdr>
          <w:top w:val="nil"/>
          <w:left w:val="nil"/>
          <w:bottom w:val="nil"/>
          <w:right w:val="nil"/>
          <w:between w:val="nil"/>
        </w:pBdr>
        <w:spacing w:before="2"/>
        <w:rPr>
          <w:rFonts w:ascii="Calibri" w:eastAsia="Calibri" w:hAnsi="Calibri" w:cs="Calibri"/>
          <w:sz w:val="19"/>
          <w:szCs w:val="19"/>
        </w:rPr>
      </w:pPr>
    </w:p>
    <w:p w14:paraId="46E9F32E" w14:textId="77777777" w:rsidR="00715AA9" w:rsidRDefault="00CF4144" w:rsidP="002A5D70">
      <w:pPr>
        <w:pStyle w:val="Ttulo1"/>
        <w:jc w:val="both"/>
        <w:rPr>
          <w:rFonts w:ascii="Calibri" w:eastAsia="Calibri" w:hAnsi="Calibri" w:cs="Calibri"/>
          <w:color w:val="1D1D1B"/>
        </w:rPr>
      </w:pPr>
      <w:r>
        <w:rPr>
          <w:rFonts w:ascii="Calibri" w:eastAsia="Calibri" w:hAnsi="Calibri" w:cs="Calibri"/>
          <w:color w:val="1D1D1B"/>
        </w:rPr>
        <w:t xml:space="preserve">Evaluación de Lenguaje </w:t>
      </w:r>
    </w:p>
    <w:p w14:paraId="4D1EF515" w14:textId="77777777" w:rsidR="002A5D70" w:rsidRPr="002A5D70" w:rsidRDefault="002A5D70" w:rsidP="002A5D70"/>
    <w:p w14:paraId="18231656" w14:textId="77777777" w:rsidR="00715AA9" w:rsidRDefault="00CF4144">
      <w:pPr>
        <w:spacing w:line="304" w:lineRule="auto"/>
        <w:ind w:left="106" w:right="283"/>
        <w:jc w:val="both"/>
        <w:rPr>
          <w:rFonts w:ascii="Calibri" w:eastAsia="Calibri" w:hAnsi="Calibri" w:cs="Calibri"/>
        </w:rPr>
      </w:pPr>
      <w:r>
        <w:rPr>
          <w:rFonts w:ascii="Calibri" w:eastAsia="Calibri" w:hAnsi="Calibri" w:cs="Calibri"/>
          <w:color w:val="1D1D1B"/>
        </w:rPr>
        <w:t xml:space="preserve">Los docentes del sistema educativo, en materia de evaluación de los aprendizajes, se rigen por el manual de </w:t>
      </w:r>
      <w:r>
        <w:rPr>
          <w:rFonts w:ascii="Calibri" w:eastAsia="Calibri" w:hAnsi="Calibri" w:cs="Calibri"/>
          <w:i/>
          <w:color w:val="1D1D1B"/>
        </w:rPr>
        <w:t xml:space="preserve">Evaluación al servicio de los aprendizajes y del desarrollo. </w:t>
      </w:r>
      <w:r>
        <w:rPr>
          <w:rFonts w:ascii="Calibri" w:eastAsia="Calibri" w:hAnsi="Calibri" w:cs="Calibri"/>
          <w:color w:val="1D1D1B"/>
        </w:rPr>
        <w:t>En este sentido, la asignatura de Lenguaje debe acercar a los docentes a lo planteado por la normativa. Por tanto, en la guía metodológica de cada grado deben definirse las actividades de evaluación:</w:t>
      </w:r>
    </w:p>
    <w:p w14:paraId="151CA6EE" w14:textId="77777777" w:rsidR="00715AA9" w:rsidRDefault="00715AA9">
      <w:pPr>
        <w:pBdr>
          <w:top w:val="nil"/>
          <w:left w:val="nil"/>
          <w:bottom w:val="nil"/>
          <w:right w:val="nil"/>
          <w:between w:val="nil"/>
        </w:pBdr>
        <w:spacing w:before="7"/>
        <w:rPr>
          <w:rFonts w:ascii="Calibri" w:eastAsia="Calibri" w:hAnsi="Calibri" w:cs="Calibri"/>
          <w:color w:val="000000"/>
        </w:rPr>
      </w:pPr>
    </w:p>
    <w:p w14:paraId="073CA918" w14:textId="77777777" w:rsidR="00715AA9" w:rsidRDefault="00CF4144">
      <w:pPr>
        <w:numPr>
          <w:ilvl w:val="0"/>
          <w:numId w:val="1"/>
        </w:numPr>
        <w:pBdr>
          <w:top w:val="nil"/>
          <w:left w:val="nil"/>
          <w:bottom w:val="nil"/>
          <w:right w:val="nil"/>
          <w:between w:val="nil"/>
        </w:pBdr>
        <w:tabs>
          <w:tab w:val="left" w:pos="302"/>
        </w:tabs>
        <w:spacing w:line="321" w:lineRule="auto"/>
        <w:ind w:left="301" w:hanging="196"/>
      </w:pPr>
      <w:r>
        <w:rPr>
          <w:rFonts w:ascii="Calibri" w:eastAsia="Calibri" w:hAnsi="Calibri" w:cs="Calibri"/>
          <w:color w:val="1D1D1B"/>
        </w:rPr>
        <w:t>Actividades integradoras: 35 %</w:t>
      </w:r>
    </w:p>
    <w:p w14:paraId="3D2FACC6" w14:textId="77777777" w:rsidR="00715AA9" w:rsidRDefault="00CF4144">
      <w:pPr>
        <w:numPr>
          <w:ilvl w:val="0"/>
          <w:numId w:val="1"/>
        </w:numPr>
        <w:pBdr>
          <w:top w:val="nil"/>
          <w:left w:val="nil"/>
          <w:bottom w:val="nil"/>
          <w:right w:val="nil"/>
          <w:between w:val="nil"/>
        </w:pBdr>
        <w:tabs>
          <w:tab w:val="left" w:pos="297"/>
        </w:tabs>
        <w:spacing w:line="320" w:lineRule="auto"/>
        <w:ind w:left="296" w:hanging="191"/>
      </w:pPr>
      <w:r>
        <w:rPr>
          <w:rFonts w:ascii="Calibri" w:eastAsia="Calibri" w:hAnsi="Calibri" w:cs="Calibri"/>
          <w:color w:val="1D1D1B"/>
        </w:rPr>
        <w:t>Actividades cotidianas: 35 %</w:t>
      </w:r>
    </w:p>
    <w:p w14:paraId="69040477" w14:textId="77777777" w:rsidR="00715AA9" w:rsidRPr="002A5D70" w:rsidRDefault="00CF4144">
      <w:pPr>
        <w:numPr>
          <w:ilvl w:val="0"/>
          <w:numId w:val="1"/>
        </w:numPr>
        <w:pBdr>
          <w:top w:val="nil"/>
          <w:left w:val="nil"/>
          <w:bottom w:val="nil"/>
          <w:right w:val="nil"/>
          <w:between w:val="nil"/>
        </w:pBdr>
        <w:tabs>
          <w:tab w:val="left" w:pos="297"/>
        </w:tabs>
        <w:spacing w:line="321" w:lineRule="auto"/>
        <w:ind w:left="296" w:hanging="191"/>
      </w:pPr>
      <w:r>
        <w:rPr>
          <w:rFonts w:ascii="Calibri" w:eastAsia="Calibri" w:hAnsi="Calibri" w:cs="Calibri"/>
          <w:color w:val="1D1D1B"/>
        </w:rPr>
        <w:t>Pruebas objetivas: 30 %</w:t>
      </w:r>
    </w:p>
    <w:p w14:paraId="0339EA4C" w14:textId="77777777" w:rsidR="002A5D70" w:rsidRDefault="002A5D70" w:rsidP="002A5D70">
      <w:pPr>
        <w:pBdr>
          <w:top w:val="nil"/>
          <w:left w:val="nil"/>
          <w:bottom w:val="nil"/>
          <w:right w:val="nil"/>
          <w:between w:val="nil"/>
        </w:pBdr>
        <w:tabs>
          <w:tab w:val="left" w:pos="297"/>
        </w:tabs>
        <w:spacing w:line="321" w:lineRule="auto"/>
        <w:ind w:left="296"/>
      </w:pPr>
    </w:p>
    <w:p w14:paraId="5A2C2F95" w14:textId="77777777" w:rsidR="00715AA9" w:rsidRDefault="00CF4144">
      <w:pPr>
        <w:pStyle w:val="Ttulo1"/>
        <w:ind w:left="0"/>
        <w:jc w:val="both"/>
        <w:rPr>
          <w:rFonts w:ascii="Calibri" w:eastAsia="Calibri" w:hAnsi="Calibri" w:cs="Calibri"/>
          <w:sz w:val="22"/>
          <w:szCs w:val="22"/>
        </w:rPr>
      </w:pPr>
      <w:r>
        <w:rPr>
          <w:rFonts w:ascii="Calibri" w:eastAsia="Calibri" w:hAnsi="Calibri" w:cs="Calibri"/>
          <w:color w:val="1D1D1B"/>
          <w:sz w:val="22"/>
          <w:szCs w:val="22"/>
        </w:rPr>
        <w:t>Actividades cotidianas</w:t>
      </w:r>
    </w:p>
    <w:p w14:paraId="6C2A459C" w14:textId="77777777" w:rsidR="00715AA9" w:rsidRDefault="00715AA9">
      <w:pPr>
        <w:pBdr>
          <w:top w:val="nil"/>
          <w:left w:val="nil"/>
          <w:bottom w:val="nil"/>
          <w:right w:val="nil"/>
          <w:between w:val="nil"/>
        </w:pBdr>
        <w:spacing w:line="304" w:lineRule="auto"/>
        <w:ind w:right="282"/>
        <w:jc w:val="both"/>
        <w:rPr>
          <w:rFonts w:ascii="Calibri" w:eastAsia="Calibri" w:hAnsi="Calibri" w:cs="Calibri"/>
          <w:color w:val="1D1D1B"/>
        </w:rPr>
      </w:pPr>
    </w:p>
    <w:p w14:paraId="2CBD73C0" w14:textId="179B8DA3" w:rsidR="00715AA9" w:rsidRDefault="00CF4144">
      <w:pPr>
        <w:pBdr>
          <w:top w:val="nil"/>
          <w:left w:val="nil"/>
          <w:bottom w:val="nil"/>
          <w:right w:val="nil"/>
          <w:between w:val="nil"/>
        </w:pBdr>
        <w:spacing w:line="304" w:lineRule="auto"/>
        <w:ind w:right="282"/>
        <w:jc w:val="both"/>
        <w:rPr>
          <w:rFonts w:ascii="Calibri" w:eastAsia="Calibri" w:hAnsi="Calibri" w:cs="Calibri"/>
          <w:color w:val="1D1D1B"/>
        </w:rPr>
      </w:pPr>
      <w:r>
        <w:rPr>
          <w:rFonts w:ascii="Calibri" w:eastAsia="Calibri" w:hAnsi="Calibri" w:cs="Calibri"/>
          <w:color w:val="1D1D1B"/>
        </w:rPr>
        <w:t xml:space="preserve">Contempla la revisión del cuaderno de clase, los trabajos grupales, las exposiciones, tareas </w:t>
      </w:r>
      <w:proofErr w:type="spellStart"/>
      <w:r w:rsidR="002A5D70">
        <w:rPr>
          <w:rFonts w:ascii="Calibri" w:eastAsia="Calibri" w:hAnsi="Calibri" w:cs="Calibri"/>
          <w:color w:val="1D1D1B"/>
        </w:rPr>
        <w:t>ex-</w:t>
      </w:r>
      <w:r>
        <w:rPr>
          <w:rFonts w:ascii="Calibri" w:eastAsia="Calibri" w:hAnsi="Calibri" w:cs="Calibri"/>
          <w:color w:val="1D1D1B"/>
        </w:rPr>
        <w:t>aula</w:t>
      </w:r>
      <w:proofErr w:type="spellEnd"/>
      <w:r>
        <w:rPr>
          <w:rFonts w:ascii="Calibri" w:eastAsia="Calibri" w:hAnsi="Calibri" w:cs="Calibri"/>
          <w:color w:val="1D1D1B"/>
        </w:rPr>
        <w:t>, entre otras. La autoevaluación y coevaluación, las cuales suman el 10 %, son parte de las actividades integradoras o de las actividades cotidianas (Ministerio de Educación, 2015).</w:t>
      </w:r>
    </w:p>
    <w:p w14:paraId="63AF329C" w14:textId="77777777" w:rsidR="002A5D70" w:rsidRDefault="002A5D70">
      <w:pPr>
        <w:pBdr>
          <w:top w:val="nil"/>
          <w:left w:val="nil"/>
          <w:bottom w:val="nil"/>
          <w:right w:val="nil"/>
          <w:between w:val="nil"/>
        </w:pBdr>
        <w:spacing w:line="304" w:lineRule="auto"/>
        <w:ind w:right="282"/>
        <w:jc w:val="both"/>
        <w:rPr>
          <w:rFonts w:ascii="Calibri" w:eastAsia="Calibri" w:hAnsi="Calibri" w:cs="Calibri"/>
          <w:color w:val="000000"/>
        </w:rPr>
      </w:pPr>
    </w:p>
    <w:p w14:paraId="7B0E4CCF" w14:textId="77777777" w:rsidR="00715AA9" w:rsidRDefault="00CF4144">
      <w:pPr>
        <w:pStyle w:val="Ttulo1"/>
        <w:ind w:left="0"/>
        <w:jc w:val="both"/>
        <w:rPr>
          <w:rFonts w:ascii="Calibri" w:eastAsia="Calibri" w:hAnsi="Calibri" w:cs="Calibri"/>
          <w:sz w:val="22"/>
          <w:szCs w:val="22"/>
        </w:rPr>
      </w:pPr>
      <w:r>
        <w:rPr>
          <w:rFonts w:ascii="Calibri" w:eastAsia="Calibri" w:hAnsi="Calibri" w:cs="Calibri"/>
          <w:color w:val="1D1D1B"/>
          <w:sz w:val="22"/>
          <w:szCs w:val="22"/>
        </w:rPr>
        <w:t>Actividades integradoras</w:t>
      </w:r>
    </w:p>
    <w:p w14:paraId="6EA5AD03" w14:textId="77777777" w:rsidR="00715AA9" w:rsidRDefault="00715AA9">
      <w:pPr>
        <w:pBdr>
          <w:top w:val="nil"/>
          <w:left w:val="nil"/>
          <w:bottom w:val="nil"/>
          <w:right w:val="nil"/>
          <w:between w:val="nil"/>
        </w:pBdr>
        <w:spacing w:before="3"/>
        <w:jc w:val="both"/>
        <w:rPr>
          <w:rFonts w:ascii="Calibri" w:eastAsia="Calibri" w:hAnsi="Calibri" w:cs="Calibri"/>
          <w:b/>
          <w:color w:val="000000"/>
        </w:rPr>
      </w:pPr>
    </w:p>
    <w:p w14:paraId="64EB4A31" w14:textId="77777777" w:rsidR="00715AA9" w:rsidRDefault="00CF4144">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1D1D1B"/>
        </w:rPr>
        <w:t>Las actividades integradoras son aquellas en las cuales las competencias se ponen en evidencia, en tal sentido se caracterizan por:</w:t>
      </w:r>
    </w:p>
    <w:p w14:paraId="318A2E9D" w14:textId="77777777" w:rsidR="00715AA9" w:rsidRDefault="00715AA9">
      <w:pPr>
        <w:pBdr>
          <w:top w:val="nil"/>
          <w:left w:val="nil"/>
          <w:bottom w:val="nil"/>
          <w:right w:val="nil"/>
          <w:between w:val="nil"/>
        </w:pBdr>
        <w:spacing w:before="9"/>
        <w:jc w:val="both"/>
        <w:rPr>
          <w:rFonts w:ascii="Calibri" w:eastAsia="Calibri" w:hAnsi="Calibri" w:cs="Calibri"/>
          <w:color w:val="000000"/>
        </w:rPr>
      </w:pPr>
    </w:p>
    <w:p w14:paraId="1D2B1DB2" w14:textId="77777777" w:rsidR="00715AA9" w:rsidRDefault="00CF4144">
      <w:pPr>
        <w:numPr>
          <w:ilvl w:val="0"/>
          <w:numId w:val="1"/>
        </w:numPr>
        <w:pBdr>
          <w:top w:val="nil"/>
          <w:left w:val="nil"/>
          <w:bottom w:val="nil"/>
          <w:right w:val="nil"/>
          <w:between w:val="nil"/>
        </w:pBdr>
        <w:tabs>
          <w:tab w:val="left" w:pos="410"/>
        </w:tabs>
        <w:spacing w:line="280" w:lineRule="auto"/>
        <w:ind w:right="284"/>
        <w:jc w:val="both"/>
      </w:pPr>
      <w:r>
        <w:rPr>
          <w:rFonts w:ascii="Calibri" w:eastAsia="Calibri" w:hAnsi="Calibri" w:cs="Calibri"/>
          <w:color w:val="1D1D1B"/>
        </w:rPr>
        <w:t xml:space="preserve"> La posibilidad de interrelacionar un conjunto de recursos previamente interiorizados (contenidos conceptuales, actitudinales, procedimentales; intuición, creatividad, etc.).</w:t>
      </w:r>
    </w:p>
    <w:p w14:paraId="1A1EF548" w14:textId="77777777" w:rsidR="00715AA9" w:rsidRDefault="00CF4144">
      <w:pPr>
        <w:numPr>
          <w:ilvl w:val="0"/>
          <w:numId w:val="1"/>
        </w:numPr>
        <w:pBdr>
          <w:top w:val="nil"/>
          <w:left w:val="nil"/>
          <w:bottom w:val="nil"/>
          <w:right w:val="nil"/>
          <w:between w:val="nil"/>
        </w:pBdr>
        <w:tabs>
          <w:tab w:val="left" w:pos="302"/>
        </w:tabs>
        <w:spacing w:line="288" w:lineRule="auto"/>
        <w:jc w:val="both"/>
      </w:pPr>
      <w:r>
        <w:rPr>
          <w:rFonts w:ascii="Calibri" w:eastAsia="Calibri" w:hAnsi="Calibri" w:cs="Calibri"/>
          <w:color w:val="1D1D1B"/>
        </w:rPr>
        <w:t>La seguridad de la evidencia, a través de una producción esperada: un informe, un ensayo, una maqueta y un circuito eléctrico, entre otros.</w:t>
      </w:r>
    </w:p>
    <w:p w14:paraId="30B486CD" w14:textId="77777777" w:rsidR="00715AA9" w:rsidRDefault="00CF4144">
      <w:pPr>
        <w:numPr>
          <w:ilvl w:val="0"/>
          <w:numId w:val="1"/>
        </w:numPr>
        <w:pBdr>
          <w:top w:val="nil"/>
          <w:left w:val="nil"/>
          <w:bottom w:val="nil"/>
          <w:right w:val="nil"/>
          <w:between w:val="nil"/>
        </w:pBdr>
        <w:tabs>
          <w:tab w:val="left" w:pos="326"/>
        </w:tabs>
        <w:spacing w:line="280" w:lineRule="auto"/>
        <w:ind w:right="282"/>
        <w:jc w:val="both"/>
      </w:pPr>
      <w:r>
        <w:rPr>
          <w:rFonts w:ascii="Calibri" w:eastAsia="Calibri" w:hAnsi="Calibri" w:cs="Calibri"/>
          <w:color w:val="1D1D1B"/>
        </w:rPr>
        <w:lastRenderedPageBreak/>
        <w:t>La cercanía a un problema de la vida real, que le asigna un valor no didáctico, en el sentido de que esta actividad no pretende introducir (enseñar) recursos o contenidos, sino evaluarlos (Ministerio de Educación, 2015).</w:t>
      </w:r>
    </w:p>
    <w:p w14:paraId="18A4306E" w14:textId="77777777" w:rsidR="00715AA9" w:rsidRDefault="00715AA9">
      <w:pPr>
        <w:pBdr>
          <w:top w:val="nil"/>
          <w:left w:val="nil"/>
          <w:bottom w:val="nil"/>
          <w:right w:val="nil"/>
          <w:between w:val="nil"/>
        </w:pBdr>
        <w:spacing w:before="9"/>
        <w:jc w:val="both"/>
        <w:rPr>
          <w:rFonts w:ascii="Calibri" w:eastAsia="Calibri" w:hAnsi="Calibri" w:cs="Calibri"/>
          <w:color w:val="000000"/>
        </w:rPr>
      </w:pPr>
    </w:p>
    <w:p w14:paraId="6DE2AA26" w14:textId="77777777" w:rsidR="00715AA9" w:rsidRDefault="00CF4144">
      <w:pPr>
        <w:pStyle w:val="Ttulo1"/>
        <w:ind w:left="0"/>
        <w:jc w:val="both"/>
        <w:rPr>
          <w:rFonts w:ascii="Calibri" w:eastAsia="Calibri" w:hAnsi="Calibri" w:cs="Calibri"/>
          <w:sz w:val="22"/>
          <w:szCs w:val="22"/>
        </w:rPr>
      </w:pPr>
      <w:r>
        <w:rPr>
          <w:rFonts w:ascii="Calibri" w:eastAsia="Calibri" w:hAnsi="Calibri" w:cs="Calibri"/>
          <w:color w:val="1D1D1B"/>
          <w:sz w:val="22"/>
          <w:szCs w:val="22"/>
        </w:rPr>
        <w:t>Pruebas objetivas</w:t>
      </w:r>
    </w:p>
    <w:p w14:paraId="430FFF3E" w14:textId="77777777" w:rsidR="002A5D70" w:rsidRDefault="002A5D70" w:rsidP="002A5D70">
      <w:pPr>
        <w:pBdr>
          <w:top w:val="nil"/>
          <w:left w:val="nil"/>
          <w:bottom w:val="nil"/>
          <w:right w:val="nil"/>
          <w:between w:val="nil"/>
        </w:pBdr>
        <w:spacing w:line="304" w:lineRule="auto"/>
        <w:ind w:right="283"/>
        <w:jc w:val="both"/>
        <w:rPr>
          <w:rFonts w:ascii="Calibri" w:eastAsia="Calibri" w:hAnsi="Calibri" w:cs="Calibri"/>
          <w:b/>
          <w:color w:val="000000"/>
        </w:rPr>
      </w:pPr>
    </w:p>
    <w:p w14:paraId="2A5E9241" w14:textId="53356928" w:rsidR="00715AA9" w:rsidRDefault="00CF4144" w:rsidP="002A5D70">
      <w:pPr>
        <w:pBdr>
          <w:top w:val="nil"/>
          <w:left w:val="nil"/>
          <w:bottom w:val="nil"/>
          <w:right w:val="nil"/>
          <w:between w:val="nil"/>
        </w:pBdr>
        <w:spacing w:line="304" w:lineRule="auto"/>
        <w:ind w:right="283"/>
        <w:jc w:val="both"/>
        <w:rPr>
          <w:rFonts w:ascii="Calibri" w:eastAsia="Calibri" w:hAnsi="Calibri" w:cs="Calibri"/>
          <w:color w:val="000000"/>
        </w:rPr>
        <w:sectPr w:rsidR="00715AA9">
          <w:headerReference w:type="even" r:id="rId9"/>
          <w:headerReference w:type="default" r:id="rId10"/>
          <w:pgSz w:w="15840" w:h="12240" w:orient="landscape"/>
          <w:pgMar w:top="1680" w:right="620" w:bottom="800" w:left="800" w:header="0" w:footer="610" w:gutter="0"/>
          <w:pgNumType w:start="1"/>
          <w:cols w:space="720"/>
        </w:sectPr>
      </w:pPr>
      <w:r>
        <w:rPr>
          <w:rFonts w:ascii="Calibri" w:eastAsia="Calibri" w:hAnsi="Calibri" w:cs="Calibri"/>
          <w:color w:val="1D1D1B"/>
        </w:rPr>
        <w:t>Alude a pruebas escritas, orales, prácticas, entre otras (Ministerio de Educación, 2015). En el primer trimestre se definen tres, una por unidad, las cuales serán escritas. Se usarán las que se presentan en la guía metodológica de Lenguaje, con el solucionario y las actividades de refuerzo.</w:t>
      </w:r>
    </w:p>
    <w:p w14:paraId="091D85A8"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bl>
      <w:tblPr>
        <w:tblStyle w:val="af5"/>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15AA9" w14:paraId="15179346" w14:textId="77777777">
        <w:trPr>
          <w:trHeight w:val="771"/>
        </w:trPr>
        <w:tc>
          <w:tcPr>
            <w:tcW w:w="2694" w:type="dxa"/>
            <w:shd w:val="clear" w:color="auto" w:fill="D9D2E9"/>
          </w:tcPr>
          <w:p w14:paraId="4C9D40CB" w14:textId="77777777" w:rsidR="00715AA9" w:rsidRDefault="00CF4144">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9D2E9"/>
          </w:tcPr>
          <w:p w14:paraId="47CB7F84" w14:textId="77777777" w:rsidR="00715AA9" w:rsidRDefault="00CF4144">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9D2E9"/>
          </w:tcPr>
          <w:p w14:paraId="64E7C7A3" w14:textId="77777777" w:rsidR="00715AA9" w:rsidRDefault="00CF4144">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9D2E9"/>
          </w:tcPr>
          <w:p w14:paraId="2AE2AC81" w14:textId="77777777" w:rsidR="00715AA9" w:rsidRDefault="00715AA9">
            <w:pPr>
              <w:pBdr>
                <w:top w:val="nil"/>
                <w:left w:val="nil"/>
                <w:bottom w:val="nil"/>
                <w:right w:val="nil"/>
                <w:between w:val="nil"/>
              </w:pBdr>
              <w:spacing w:before="6"/>
              <w:jc w:val="center"/>
              <w:rPr>
                <w:rFonts w:ascii="Calibri" w:eastAsia="Calibri" w:hAnsi="Calibri" w:cs="Calibri"/>
                <w:b/>
                <w:color w:val="000000"/>
              </w:rPr>
            </w:pPr>
          </w:p>
          <w:p w14:paraId="5500A71B" w14:textId="77777777" w:rsidR="00715AA9" w:rsidRDefault="00CF4144">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15AA9" w14:paraId="09317A60" w14:textId="77777777">
        <w:trPr>
          <w:trHeight w:val="457"/>
        </w:trPr>
        <w:tc>
          <w:tcPr>
            <w:tcW w:w="2694" w:type="dxa"/>
            <w:vMerge w:val="restart"/>
          </w:tcPr>
          <w:p w14:paraId="44799D73" w14:textId="77777777" w:rsidR="00715AA9" w:rsidRDefault="00715AA9">
            <w:pPr>
              <w:pBdr>
                <w:top w:val="nil"/>
                <w:left w:val="nil"/>
                <w:bottom w:val="nil"/>
                <w:right w:val="nil"/>
                <w:between w:val="nil"/>
              </w:pBdr>
              <w:jc w:val="center"/>
              <w:rPr>
                <w:rFonts w:ascii="Calibri" w:eastAsia="Calibri" w:hAnsi="Calibri" w:cs="Calibri"/>
                <w:b/>
                <w:color w:val="000000"/>
              </w:rPr>
            </w:pPr>
          </w:p>
          <w:p w14:paraId="089A2763" w14:textId="77777777" w:rsidR="00715AA9" w:rsidRDefault="00715AA9">
            <w:pPr>
              <w:pBdr>
                <w:top w:val="nil"/>
                <w:left w:val="nil"/>
                <w:bottom w:val="nil"/>
                <w:right w:val="nil"/>
                <w:between w:val="nil"/>
              </w:pBdr>
              <w:jc w:val="center"/>
              <w:rPr>
                <w:rFonts w:ascii="Calibri" w:eastAsia="Calibri" w:hAnsi="Calibri" w:cs="Calibri"/>
                <w:b/>
                <w:color w:val="000000"/>
              </w:rPr>
            </w:pPr>
          </w:p>
          <w:p w14:paraId="1CE5B5F1"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3381A223" w14:textId="77777777" w:rsidR="00715AA9" w:rsidRDefault="00715AA9">
            <w:pPr>
              <w:pBdr>
                <w:top w:val="nil"/>
                <w:left w:val="nil"/>
                <w:bottom w:val="nil"/>
                <w:right w:val="nil"/>
                <w:between w:val="nil"/>
              </w:pBdr>
              <w:jc w:val="center"/>
              <w:rPr>
                <w:rFonts w:ascii="Calibri" w:eastAsia="Calibri" w:hAnsi="Calibri" w:cs="Calibri"/>
                <w:b/>
                <w:color w:val="000000"/>
              </w:rPr>
            </w:pPr>
          </w:p>
          <w:p w14:paraId="0F35EC6A"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22BB4DDD" w14:textId="77777777" w:rsidR="00715AA9" w:rsidRDefault="00715AA9">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06A6E956"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4C5237BF"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1BAC9508" w14:textId="77777777">
        <w:trPr>
          <w:trHeight w:val="471"/>
        </w:trPr>
        <w:tc>
          <w:tcPr>
            <w:tcW w:w="2694" w:type="dxa"/>
            <w:vMerge/>
          </w:tcPr>
          <w:p w14:paraId="4A305C23"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3C4B8B73"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3931815C"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3B3C844F"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1A218722" w14:textId="77777777">
        <w:trPr>
          <w:trHeight w:val="434"/>
        </w:trPr>
        <w:tc>
          <w:tcPr>
            <w:tcW w:w="2694" w:type="dxa"/>
            <w:vMerge/>
          </w:tcPr>
          <w:p w14:paraId="46DE0E93"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4FE1FFDC" w14:textId="77777777" w:rsidR="00715AA9" w:rsidRDefault="00715AA9">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2C216853"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18AC03FC" w14:textId="77777777" w:rsidR="00715AA9" w:rsidRDefault="00715AA9">
            <w:pPr>
              <w:pBdr>
                <w:top w:val="nil"/>
                <w:left w:val="nil"/>
                <w:bottom w:val="nil"/>
                <w:right w:val="nil"/>
                <w:between w:val="nil"/>
              </w:pBdr>
              <w:spacing w:before="98"/>
              <w:ind w:left="148"/>
              <w:jc w:val="center"/>
              <w:rPr>
                <w:rFonts w:ascii="Calibri" w:eastAsia="Calibri" w:hAnsi="Calibri" w:cs="Calibri"/>
                <w:b/>
                <w:color w:val="000000"/>
              </w:rPr>
            </w:pPr>
          </w:p>
        </w:tc>
      </w:tr>
      <w:tr w:rsidR="00715AA9" w14:paraId="3C0CCD2B" w14:textId="77777777">
        <w:trPr>
          <w:trHeight w:val="178"/>
        </w:trPr>
        <w:tc>
          <w:tcPr>
            <w:tcW w:w="2694" w:type="dxa"/>
            <w:vMerge/>
          </w:tcPr>
          <w:p w14:paraId="1349D9C1"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13336FA6"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374EDF10"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67D045A6" w14:textId="77777777" w:rsidR="00715AA9" w:rsidRDefault="00715AA9">
            <w:pPr>
              <w:pBdr>
                <w:top w:val="nil"/>
                <w:left w:val="nil"/>
                <w:bottom w:val="nil"/>
                <w:right w:val="nil"/>
                <w:between w:val="nil"/>
              </w:pBdr>
              <w:spacing w:before="99"/>
              <w:ind w:left="148"/>
              <w:jc w:val="center"/>
              <w:rPr>
                <w:rFonts w:ascii="Calibri" w:eastAsia="Calibri" w:hAnsi="Calibri" w:cs="Calibri"/>
                <w:b/>
                <w:color w:val="000000"/>
              </w:rPr>
            </w:pPr>
          </w:p>
        </w:tc>
      </w:tr>
      <w:tr w:rsidR="00715AA9" w14:paraId="755240BB" w14:textId="77777777">
        <w:trPr>
          <w:trHeight w:val="340"/>
        </w:trPr>
        <w:tc>
          <w:tcPr>
            <w:tcW w:w="2694" w:type="dxa"/>
            <w:vMerge/>
          </w:tcPr>
          <w:p w14:paraId="5227B89F"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58E288F9" w14:textId="77777777" w:rsidR="00715AA9" w:rsidRDefault="00715AA9">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05AD90CD"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6E98C1DD" w14:textId="77777777" w:rsidR="00715AA9" w:rsidRDefault="00715AA9">
            <w:pPr>
              <w:pBdr>
                <w:top w:val="nil"/>
                <w:left w:val="nil"/>
                <w:bottom w:val="nil"/>
                <w:right w:val="nil"/>
                <w:between w:val="nil"/>
              </w:pBdr>
              <w:spacing w:before="115"/>
              <w:ind w:left="148"/>
              <w:jc w:val="center"/>
              <w:rPr>
                <w:rFonts w:ascii="Calibri" w:eastAsia="Calibri" w:hAnsi="Calibri" w:cs="Calibri"/>
                <w:b/>
                <w:color w:val="000000"/>
              </w:rPr>
            </w:pPr>
          </w:p>
        </w:tc>
      </w:tr>
      <w:tr w:rsidR="00715AA9" w14:paraId="2616A88B" w14:textId="77777777">
        <w:trPr>
          <w:trHeight w:val="402"/>
        </w:trPr>
        <w:tc>
          <w:tcPr>
            <w:tcW w:w="6522" w:type="dxa"/>
            <w:gridSpan w:val="2"/>
          </w:tcPr>
          <w:p w14:paraId="6F8A331A" w14:textId="77777777" w:rsidR="00715AA9" w:rsidRDefault="00715AA9">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23D75F50"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18704513"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6F215CBE" w14:textId="77777777">
        <w:trPr>
          <w:trHeight w:val="402"/>
        </w:trPr>
        <w:tc>
          <w:tcPr>
            <w:tcW w:w="14269" w:type="dxa"/>
            <w:gridSpan w:val="4"/>
          </w:tcPr>
          <w:p w14:paraId="4E4CB0A4"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4F8E6500" w14:textId="77777777">
        <w:trPr>
          <w:trHeight w:val="402"/>
        </w:trPr>
        <w:tc>
          <w:tcPr>
            <w:tcW w:w="2694" w:type="dxa"/>
            <w:shd w:val="clear" w:color="auto" w:fill="D9D2E9"/>
          </w:tcPr>
          <w:p w14:paraId="6DEFC4B4"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9D2E9"/>
          </w:tcPr>
          <w:p w14:paraId="225A2BF2"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9D2E9"/>
          </w:tcPr>
          <w:p w14:paraId="7854B4CF" w14:textId="77777777" w:rsidR="00715AA9" w:rsidRDefault="00CF4144">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9D2E9"/>
          </w:tcPr>
          <w:p w14:paraId="64A9577E" w14:textId="77777777" w:rsidR="00715AA9" w:rsidRDefault="00CF4144">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15AA9" w14:paraId="0C996C86" w14:textId="77777777">
        <w:trPr>
          <w:trHeight w:val="452"/>
        </w:trPr>
        <w:tc>
          <w:tcPr>
            <w:tcW w:w="2694" w:type="dxa"/>
            <w:vMerge w:val="restart"/>
          </w:tcPr>
          <w:p w14:paraId="24C57DE1"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477AE227"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5042BB99"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2B23B6B9"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4259E64"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23A2B3D"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7B71DBF1" w14:textId="77777777">
        <w:trPr>
          <w:trHeight w:val="402"/>
        </w:trPr>
        <w:tc>
          <w:tcPr>
            <w:tcW w:w="2694" w:type="dxa"/>
            <w:vMerge/>
          </w:tcPr>
          <w:p w14:paraId="74E50E58"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1264499D"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C68B5C6"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48122713"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76C4208D" w14:textId="77777777">
        <w:trPr>
          <w:trHeight w:val="402"/>
        </w:trPr>
        <w:tc>
          <w:tcPr>
            <w:tcW w:w="2694" w:type="dxa"/>
            <w:vMerge/>
          </w:tcPr>
          <w:p w14:paraId="5A0F96CC"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2318FFD4"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111B3B30"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5CBA6BBD"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5BD502ED" w14:textId="77777777">
        <w:trPr>
          <w:trHeight w:val="402"/>
        </w:trPr>
        <w:tc>
          <w:tcPr>
            <w:tcW w:w="6522" w:type="dxa"/>
            <w:gridSpan w:val="2"/>
          </w:tcPr>
          <w:p w14:paraId="5D21BAD4"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72094FB9"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A445DF2"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04C4BE4D" w14:textId="77777777">
        <w:trPr>
          <w:trHeight w:val="402"/>
        </w:trPr>
        <w:tc>
          <w:tcPr>
            <w:tcW w:w="14269" w:type="dxa"/>
            <w:gridSpan w:val="4"/>
          </w:tcPr>
          <w:p w14:paraId="15DE1B29"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0193DF8B" w14:textId="77777777">
        <w:trPr>
          <w:trHeight w:val="402"/>
        </w:trPr>
        <w:tc>
          <w:tcPr>
            <w:tcW w:w="2694" w:type="dxa"/>
            <w:shd w:val="clear" w:color="auto" w:fill="D9D2E9"/>
          </w:tcPr>
          <w:p w14:paraId="0AC5519D" w14:textId="77777777" w:rsidR="00715AA9" w:rsidRDefault="00715AA9">
            <w:pPr>
              <w:pBdr>
                <w:top w:val="nil"/>
                <w:left w:val="nil"/>
                <w:bottom w:val="nil"/>
                <w:right w:val="nil"/>
                <w:between w:val="nil"/>
              </w:pBdr>
              <w:spacing w:before="2"/>
              <w:rPr>
                <w:rFonts w:ascii="Calibri" w:eastAsia="Calibri" w:hAnsi="Calibri" w:cs="Calibri"/>
                <w:color w:val="000000"/>
              </w:rPr>
            </w:pPr>
          </w:p>
          <w:p w14:paraId="4ED8AC02" w14:textId="77777777" w:rsidR="00715AA9" w:rsidRDefault="00CF4144">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694B9680"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3828" w:type="dxa"/>
            <w:shd w:val="clear" w:color="auto" w:fill="D9D2E9"/>
          </w:tcPr>
          <w:p w14:paraId="13D99B2C" w14:textId="77777777" w:rsidR="00715AA9" w:rsidRDefault="00715AA9">
            <w:pPr>
              <w:pBdr>
                <w:top w:val="nil"/>
                <w:left w:val="nil"/>
                <w:bottom w:val="nil"/>
                <w:right w:val="nil"/>
                <w:between w:val="nil"/>
              </w:pBdr>
              <w:spacing w:before="2"/>
              <w:rPr>
                <w:rFonts w:ascii="Calibri" w:eastAsia="Calibri" w:hAnsi="Calibri" w:cs="Calibri"/>
                <w:color w:val="000000"/>
              </w:rPr>
            </w:pPr>
          </w:p>
          <w:p w14:paraId="1E22A554" w14:textId="77777777" w:rsidR="00715AA9" w:rsidRDefault="00CF4144">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9D2E9"/>
          </w:tcPr>
          <w:p w14:paraId="322D3FCA" w14:textId="77777777" w:rsidR="00715AA9" w:rsidRDefault="00CF4144">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9D2E9"/>
          </w:tcPr>
          <w:p w14:paraId="0CF4EBAC" w14:textId="77777777" w:rsidR="00715AA9" w:rsidRDefault="00715AA9">
            <w:pPr>
              <w:pBdr>
                <w:top w:val="nil"/>
                <w:left w:val="nil"/>
                <w:bottom w:val="nil"/>
                <w:right w:val="nil"/>
                <w:between w:val="nil"/>
              </w:pBdr>
              <w:spacing w:before="2"/>
              <w:rPr>
                <w:rFonts w:ascii="Calibri" w:eastAsia="Calibri" w:hAnsi="Calibri" w:cs="Calibri"/>
                <w:color w:val="000000"/>
              </w:rPr>
            </w:pPr>
          </w:p>
          <w:p w14:paraId="2B01DD4F" w14:textId="77777777" w:rsidR="00715AA9" w:rsidRDefault="00CF4144">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715AA9" w14:paraId="402D4D41" w14:textId="77777777">
        <w:trPr>
          <w:trHeight w:val="311"/>
        </w:trPr>
        <w:tc>
          <w:tcPr>
            <w:tcW w:w="2694" w:type="dxa"/>
            <w:vMerge w:val="restart"/>
          </w:tcPr>
          <w:p w14:paraId="20F381AF" w14:textId="77777777" w:rsidR="00715AA9" w:rsidRDefault="00715AA9">
            <w:pPr>
              <w:pBdr>
                <w:top w:val="nil"/>
                <w:left w:val="nil"/>
                <w:bottom w:val="nil"/>
                <w:right w:val="nil"/>
                <w:between w:val="nil"/>
              </w:pBdr>
              <w:rPr>
                <w:rFonts w:ascii="Calibri" w:eastAsia="Calibri" w:hAnsi="Calibri" w:cs="Calibri"/>
                <w:color w:val="000000"/>
              </w:rPr>
            </w:pPr>
          </w:p>
          <w:p w14:paraId="38C2D42B"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PRIMER PERIODO</w:t>
            </w:r>
          </w:p>
          <w:p w14:paraId="25524070"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5F7EDD81" w14:textId="77777777" w:rsidR="00715AA9" w:rsidRDefault="00CF4144">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21048F62" w14:textId="77777777" w:rsidR="00715AA9" w:rsidRDefault="00715AA9">
            <w:pPr>
              <w:pBdr>
                <w:top w:val="nil"/>
                <w:left w:val="nil"/>
                <w:bottom w:val="nil"/>
                <w:right w:val="nil"/>
                <w:between w:val="nil"/>
              </w:pBdr>
              <w:spacing w:before="2"/>
              <w:rPr>
                <w:rFonts w:ascii="Calibri" w:eastAsia="Calibri" w:hAnsi="Calibri" w:cs="Calibri"/>
                <w:color w:val="000000"/>
              </w:rPr>
            </w:pPr>
          </w:p>
          <w:p w14:paraId="46FD5D32"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00ED22A8"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24573231"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6F3708D5" w14:textId="77777777">
        <w:trPr>
          <w:trHeight w:val="402"/>
        </w:trPr>
        <w:tc>
          <w:tcPr>
            <w:tcW w:w="2694" w:type="dxa"/>
            <w:vMerge/>
          </w:tcPr>
          <w:p w14:paraId="24F99896"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165F65BF"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64CF0D27"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63876EB"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3A219BA6" w14:textId="77777777">
        <w:trPr>
          <w:trHeight w:val="402"/>
        </w:trPr>
        <w:tc>
          <w:tcPr>
            <w:tcW w:w="2694" w:type="dxa"/>
            <w:vMerge/>
          </w:tcPr>
          <w:p w14:paraId="2D5AD023"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0FEF92D4"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74E086C2"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49EC612"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217BC6BA" w14:textId="77777777">
        <w:trPr>
          <w:trHeight w:val="402"/>
        </w:trPr>
        <w:tc>
          <w:tcPr>
            <w:tcW w:w="6522" w:type="dxa"/>
            <w:gridSpan w:val="2"/>
          </w:tcPr>
          <w:p w14:paraId="365CF37E"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26F5E77E"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42BE8186" w14:textId="77777777" w:rsidR="00715AA9" w:rsidRDefault="00715AA9">
            <w:pPr>
              <w:pBdr>
                <w:top w:val="nil"/>
                <w:left w:val="nil"/>
                <w:bottom w:val="nil"/>
                <w:right w:val="nil"/>
                <w:between w:val="nil"/>
              </w:pBdr>
              <w:spacing w:before="2"/>
              <w:rPr>
                <w:rFonts w:ascii="Calibri" w:eastAsia="Calibri" w:hAnsi="Calibri" w:cs="Calibri"/>
                <w:color w:val="000000"/>
              </w:rPr>
            </w:pPr>
          </w:p>
        </w:tc>
      </w:tr>
    </w:tbl>
    <w:p w14:paraId="2483874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bl>
      <w:tblPr>
        <w:tblStyle w:val="af6"/>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15AA9" w14:paraId="187AAF3D" w14:textId="77777777">
        <w:trPr>
          <w:trHeight w:val="771"/>
        </w:trPr>
        <w:tc>
          <w:tcPr>
            <w:tcW w:w="2694" w:type="dxa"/>
            <w:shd w:val="clear" w:color="auto" w:fill="DBE5F1"/>
          </w:tcPr>
          <w:p w14:paraId="64E9104C" w14:textId="77777777" w:rsidR="00715AA9" w:rsidRDefault="00CF4144">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5C231038" w14:textId="77777777" w:rsidR="00715AA9" w:rsidRDefault="00CF4144">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DBE5F1"/>
          </w:tcPr>
          <w:p w14:paraId="483221AA" w14:textId="77777777" w:rsidR="00715AA9" w:rsidRDefault="00CF4144">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4642511F" w14:textId="77777777" w:rsidR="00715AA9" w:rsidRDefault="00715AA9">
            <w:pPr>
              <w:pBdr>
                <w:top w:val="nil"/>
                <w:left w:val="nil"/>
                <w:bottom w:val="nil"/>
                <w:right w:val="nil"/>
                <w:between w:val="nil"/>
              </w:pBdr>
              <w:spacing w:before="6"/>
              <w:jc w:val="center"/>
              <w:rPr>
                <w:rFonts w:ascii="Calibri" w:eastAsia="Calibri" w:hAnsi="Calibri" w:cs="Calibri"/>
                <w:b/>
                <w:color w:val="000000"/>
              </w:rPr>
            </w:pPr>
          </w:p>
          <w:p w14:paraId="792EEE58" w14:textId="77777777" w:rsidR="00715AA9" w:rsidRDefault="00CF4144">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15AA9" w14:paraId="55001177" w14:textId="77777777">
        <w:trPr>
          <w:trHeight w:val="457"/>
        </w:trPr>
        <w:tc>
          <w:tcPr>
            <w:tcW w:w="2694" w:type="dxa"/>
            <w:vMerge w:val="restart"/>
          </w:tcPr>
          <w:p w14:paraId="35A18802" w14:textId="77777777" w:rsidR="00715AA9" w:rsidRDefault="00715AA9">
            <w:pPr>
              <w:pBdr>
                <w:top w:val="nil"/>
                <w:left w:val="nil"/>
                <w:bottom w:val="nil"/>
                <w:right w:val="nil"/>
                <w:between w:val="nil"/>
              </w:pBdr>
              <w:jc w:val="center"/>
              <w:rPr>
                <w:rFonts w:ascii="Calibri" w:eastAsia="Calibri" w:hAnsi="Calibri" w:cs="Calibri"/>
                <w:b/>
                <w:color w:val="000000"/>
              </w:rPr>
            </w:pPr>
          </w:p>
          <w:p w14:paraId="10EB8E32" w14:textId="77777777" w:rsidR="00715AA9" w:rsidRDefault="00715AA9">
            <w:pPr>
              <w:pBdr>
                <w:top w:val="nil"/>
                <w:left w:val="nil"/>
                <w:bottom w:val="nil"/>
                <w:right w:val="nil"/>
                <w:between w:val="nil"/>
              </w:pBdr>
              <w:jc w:val="center"/>
              <w:rPr>
                <w:rFonts w:ascii="Calibri" w:eastAsia="Calibri" w:hAnsi="Calibri" w:cs="Calibri"/>
                <w:b/>
                <w:color w:val="000000"/>
              </w:rPr>
            </w:pPr>
          </w:p>
          <w:p w14:paraId="37BAC2FF"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12D77845" w14:textId="77777777" w:rsidR="00715AA9" w:rsidRDefault="00715AA9">
            <w:pPr>
              <w:pBdr>
                <w:top w:val="nil"/>
                <w:left w:val="nil"/>
                <w:bottom w:val="nil"/>
                <w:right w:val="nil"/>
                <w:between w:val="nil"/>
              </w:pBdr>
              <w:jc w:val="center"/>
              <w:rPr>
                <w:rFonts w:ascii="Calibri" w:eastAsia="Calibri" w:hAnsi="Calibri" w:cs="Calibri"/>
                <w:b/>
                <w:color w:val="000000"/>
              </w:rPr>
            </w:pPr>
          </w:p>
          <w:p w14:paraId="6F2DBB6A"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487BD53B" w14:textId="77777777" w:rsidR="00715AA9" w:rsidRDefault="00715AA9">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51B01EDC"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6C9CC35F"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04F2798C" w14:textId="77777777">
        <w:trPr>
          <w:trHeight w:val="471"/>
        </w:trPr>
        <w:tc>
          <w:tcPr>
            <w:tcW w:w="2694" w:type="dxa"/>
            <w:vMerge/>
          </w:tcPr>
          <w:p w14:paraId="7EAAE91A"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7DBD99B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6DBE99FB"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44261B4F"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215C7753" w14:textId="77777777">
        <w:trPr>
          <w:trHeight w:val="434"/>
        </w:trPr>
        <w:tc>
          <w:tcPr>
            <w:tcW w:w="2694" w:type="dxa"/>
            <w:vMerge/>
          </w:tcPr>
          <w:p w14:paraId="652DAD26"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24587AF9" w14:textId="77777777" w:rsidR="00715AA9" w:rsidRDefault="00715AA9">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71727912"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4F9BA6D7" w14:textId="77777777" w:rsidR="00715AA9" w:rsidRDefault="00715AA9">
            <w:pPr>
              <w:pBdr>
                <w:top w:val="nil"/>
                <w:left w:val="nil"/>
                <w:bottom w:val="nil"/>
                <w:right w:val="nil"/>
                <w:between w:val="nil"/>
              </w:pBdr>
              <w:spacing w:before="98"/>
              <w:ind w:left="148"/>
              <w:jc w:val="center"/>
              <w:rPr>
                <w:rFonts w:ascii="Calibri" w:eastAsia="Calibri" w:hAnsi="Calibri" w:cs="Calibri"/>
                <w:b/>
                <w:color w:val="000000"/>
              </w:rPr>
            </w:pPr>
          </w:p>
        </w:tc>
      </w:tr>
      <w:tr w:rsidR="00715AA9" w14:paraId="69BD549D" w14:textId="77777777">
        <w:trPr>
          <w:trHeight w:val="178"/>
        </w:trPr>
        <w:tc>
          <w:tcPr>
            <w:tcW w:w="2694" w:type="dxa"/>
            <w:vMerge/>
          </w:tcPr>
          <w:p w14:paraId="735A703C"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F9099C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1967EAAB"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42A25C57" w14:textId="77777777" w:rsidR="00715AA9" w:rsidRDefault="00715AA9">
            <w:pPr>
              <w:pBdr>
                <w:top w:val="nil"/>
                <w:left w:val="nil"/>
                <w:bottom w:val="nil"/>
                <w:right w:val="nil"/>
                <w:between w:val="nil"/>
              </w:pBdr>
              <w:spacing w:before="99"/>
              <w:ind w:left="148"/>
              <w:jc w:val="center"/>
              <w:rPr>
                <w:rFonts w:ascii="Calibri" w:eastAsia="Calibri" w:hAnsi="Calibri" w:cs="Calibri"/>
                <w:b/>
                <w:color w:val="000000"/>
              </w:rPr>
            </w:pPr>
          </w:p>
        </w:tc>
      </w:tr>
      <w:tr w:rsidR="00715AA9" w14:paraId="3D024217" w14:textId="77777777">
        <w:trPr>
          <w:trHeight w:val="340"/>
        </w:trPr>
        <w:tc>
          <w:tcPr>
            <w:tcW w:w="2694" w:type="dxa"/>
            <w:vMerge/>
          </w:tcPr>
          <w:p w14:paraId="1F63F12A"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5827A1D6" w14:textId="77777777" w:rsidR="00715AA9" w:rsidRDefault="00715AA9">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037876D2"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3F73153B" w14:textId="77777777" w:rsidR="00715AA9" w:rsidRDefault="00715AA9">
            <w:pPr>
              <w:pBdr>
                <w:top w:val="nil"/>
                <w:left w:val="nil"/>
                <w:bottom w:val="nil"/>
                <w:right w:val="nil"/>
                <w:between w:val="nil"/>
              </w:pBdr>
              <w:spacing w:before="115"/>
              <w:ind w:left="148"/>
              <w:jc w:val="center"/>
              <w:rPr>
                <w:rFonts w:ascii="Calibri" w:eastAsia="Calibri" w:hAnsi="Calibri" w:cs="Calibri"/>
                <w:b/>
                <w:color w:val="000000"/>
              </w:rPr>
            </w:pPr>
          </w:p>
        </w:tc>
      </w:tr>
      <w:tr w:rsidR="00715AA9" w14:paraId="425DEC25" w14:textId="77777777">
        <w:trPr>
          <w:trHeight w:val="402"/>
        </w:trPr>
        <w:tc>
          <w:tcPr>
            <w:tcW w:w="6522" w:type="dxa"/>
            <w:gridSpan w:val="2"/>
          </w:tcPr>
          <w:p w14:paraId="1AAE350A" w14:textId="77777777" w:rsidR="00715AA9" w:rsidRDefault="00715AA9">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28357B74"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26CDDB2C"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30C1CFB8" w14:textId="77777777">
        <w:trPr>
          <w:trHeight w:val="402"/>
        </w:trPr>
        <w:tc>
          <w:tcPr>
            <w:tcW w:w="14269" w:type="dxa"/>
            <w:gridSpan w:val="4"/>
          </w:tcPr>
          <w:p w14:paraId="28391405"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1580ED04" w14:textId="77777777">
        <w:trPr>
          <w:trHeight w:val="402"/>
        </w:trPr>
        <w:tc>
          <w:tcPr>
            <w:tcW w:w="2694" w:type="dxa"/>
            <w:shd w:val="clear" w:color="auto" w:fill="DBE5F1"/>
          </w:tcPr>
          <w:p w14:paraId="164A9FC3"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DBE5F1"/>
          </w:tcPr>
          <w:p w14:paraId="47DFAE1E"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DBE5F1"/>
          </w:tcPr>
          <w:p w14:paraId="6B278A2A" w14:textId="77777777" w:rsidR="00715AA9" w:rsidRDefault="00CF4144">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DBE5F1"/>
          </w:tcPr>
          <w:p w14:paraId="66EC6238" w14:textId="77777777" w:rsidR="00715AA9" w:rsidRDefault="00CF4144">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15AA9" w14:paraId="01BE32E3" w14:textId="77777777">
        <w:trPr>
          <w:trHeight w:val="452"/>
        </w:trPr>
        <w:tc>
          <w:tcPr>
            <w:tcW w:w="2694" w:type="dxa"/>
            <w:vMerge w:val="restart"/>
          </w:tcPr>
          <w:p w14:paraId="0E1170CC"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4E20FA61"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623244E3"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3D8996A6"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2654481"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201FFC6"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35E30E15" w14:textId="77777777">
        <w:trPr>
          <w:trHeight w:val="402"/>
        </w:trPr>
        <w:tc>
          <w:tcPr>
            <w:tcW w:w="2694" w:type="dxa"/>
            <w:vMerge/>
          </w:tcPr>
          <w:p w14:paraId="78B2EDC7"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0358D7CC"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25B51E7"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461C584"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380E8C11" w14:textId="77777777">
        <w:trPr>
          <w:trHeight w:val="402"/>
        </w:trPr>
        <w:tc>
          <w:tcPr>
            <w:tcW w:w="2694" w:type="dxa"/>
            <w:vMerge/>
          </w:tcPr>
          <w:p w14:paraId="629FFDC8"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2ED7BB1F"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5326975"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1A047523"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63B05F35" w14:textId="77777777">
        <w:trPr>
          <w:trHeight w:val="402"/>
        </w:trPr>
        <w:tc>
          <w:tcPr>
            <w:tcW w:w="6522" w:type="dxa"/>
            <w:gridSpan w:val="2"/>
          </w:tcPr>
          <w:p w14:paraId="2120458A"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E187F0B"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3CCEC6E0"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66324B4F" w14:textId="77777777">
        <w:trPr>
          <w:trHeight w:val="402"/>
        </w:trPr>
        <w:tc>
          <w:tcPr>
            <w:tcW w:w="14269" w:type="dxa"/>
            <w:gridSpan w:val="4"/>
          </w:tcPr>
          <w:p w14:paraId="00415A4F"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4D0CFDBB" w14:textId="77777777">
        <w:trPr>
          <w:trHeight w:val="402"/>
        </w:trPr>
        <w:tc>
          <w:tcPr>
            <w:tcW w:w="2694" w:type="dxa"/>
            <w:shd w:val="clear" w:color="auto" w:fill="DBE5F1"/>
          </w:tcPr>
          <w:p w14:paraId="328001E6" w14:textId="77777777" w:rsidR="00715AA9" w:rsidRDefault="00715AA9">
            <w:pPr>
              <w:pBdr>
                <w:top w:val="nil"/>
                <w:left w:val="nil"/>
                <w:bottom w:val="nil"/>
                <w:right w:val="nil"/>
                <w:between w:val="nil"/>
              </w:pBdr>
              <w:spacing w:before="2"/>
              <w:rPr>
                <w:rFonts w:ascii="Calibri" w:eastAsia="Calibri" w:hAnsi="Calibri" w:cs="Calibri"/>
                <w:color w:val="000000"/>
              </w:rPr>
            </w:pPr>
          </w:p>
          <w:p w14:paraId="73D5A181" w14:textId="77777777" w:rsidR="00715AA9" w:rsidRDefault="00CF4144">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65A1C09B"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3828" w:type="dxa"/>
            <w:shd w:val="clear" w:color="auto" w:fill="DBE5F1"/>
          </w:tcPr>
          <w:p w14:paraId="0966E622" w14:textId="77777777" w:rsidR="00715AA9" w:rsidRDefault="00715AA9">
            <w:pPr>
              <w:pBdr>
                <w:top w:val="nil"/>
                <w:left w:val="nil"/>
                <w:bottom w:val="nil"/>
                <w:right w:val="nil"/>
                <w:between w:val="nil"/>
              </w:pBdr>
              <w:spacing w:before="2"/>
              <w:rPr>
                <w:rFonts w:ascii="Calibri" w:eastAsia="Calibri" w:hAnsi="Calibri" w:cs="Calibri"/>
                <w:color w:val="000000"/>
              </w:rPr>
            </w:pPr>
          </w:p>
          <w:p w14:paraId="4B976870" w14:textId="77777777" w:rsidR="00715AA9" w:rsidRDefault="00CF4144">
            <w:pPr>
              <w:pBdr>
                <w:top w:val="nil"/>
                <w:left w:val="nil"/>
                <w:bottom w:val="nil"/>
                <w:right w:val="nil"/>
                <w:between w:val="nil"/>
              </w:pBdr>
              <w:spacing w:before="75"/>
              <w:ind w:right="143"/>
              <w:jc w:val="center"/>
              <w:rPr>
                <w:rFonts w:ascii="Calibri" w:eastAsia="Calibri" w:hAnsi="Calibri" w:cs="Calibri"/>
                <w:color w:val="000000"/>
              </w:rPr>
            </w:pPr>
            <w:r>
              <w:rPr>
                <w:rFonts w:ascii="Calibri" w:eastAsia="Calibri" w:hAnsi="Calibri" w:cs="Calibri"/>
                <w:b/>
                <w:color w:val="1D1D1B"/>
              </w:rPr>
              <w:t>INDICADORES DE LOGRO</w:t>
            </w:r>
          </w:p>
        </w:tc>
        <w:tc>
          <w:tcPr>
            <w:tcW w:w="5386" w:type="dxa"/>
            <w:shd w:val="clear" w:color="auto" w:fill="DBE5F1"/>
          </w:tcPr>
          <w:p w14:paraId="0A8E7279" w14:textId="77777777" w:rsidR="00715AA9" w:rsidRDefault="00CF4144">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DBE5F1"/>
          </w:tcPr>
          <w:p w14:paraId="15CA4102" w14:textId="77777777" w:rsidR="00715AA9" w:rsidRDefault="00715AA9">
            <w:pPr>
              <w:pBdr>
                <w:top w:val="nil"/>
                <w:left w:val="nil"/>
                <w:bottom w:val="nil"/>
                <w:right w:val="nil"/>
                <w:between w:val="nil"/>
              </w:pBdr>
              <w:spacing w:before="2"/>
              <w:rPr>
                <w:rFonts w:ascii="Calibri" w:eastAsia="Calibri" w:hAnsi="Calibri" w:cs="Calibri"/>
                <w:color w:val="000000"/>
              </w:rPr>
            </w:pPr>
          </w:p>
          <w:p w14:paraId="0B2CB449" w14:textId="77777777" w:rsidR="00715AA9" w:rsidRDefault="00CF4144">
            <w:pPr>
              <w:pBdr>
                <w:top w:val="nil"/>
                <w:left w:val="nil"/>
                <w:bottom w:val="nil"/>
                <w:right w:val="nil"/>
                <w:between w:val="nil"/>
              </w:pBdr>
              <w:spacing w:before="6"/>
              <w:jc w:val="center"/>
              <w:rPr>
                <w:rFonts w:ascii="Calibri" w:eastAsia="Calibri" w:hAnsi="Calibri" w:cs="Calibri"/>
                <w:color w:val="000000"/>
              </w:rPr>
            </w:pPr>
            <w:r>
              <w:rPr>
                <w:rFonts w:ascii="Calibri" w:eastAsia="Calibri" w:hAnsi="Calibri" w:cs="Calibri"/>
                <w:b/>
                <w:color w:val="1D1D1B"/>
              </w:rPr>
              <w:t>PORCENTAJE</w:t>
            </w:r>
          </w:p>
        </w:tc>
      </w:tr>
      <w:tr w:rsidR="00715AA9" w14:paraId="77CF370E" w14:textId="77777777">
        <w:trPr>
          <w:trHeight w:val="311"/>
        </w:trPr>
        <w:tc>
          <w:tcPr>
            <w:tcW w:w="2694" w:type="dxa"/>
            <w:vMerge w:val="restart"/>
          </w:tcPr>
          <w:p w14:paraId="066EC508" w14:textId="77777777" w:rsidR="00715AA9" w:rsidRDefault="00715AA9">
            <w:pPr>
              <w:pBdr>
                <w:top w:val="nil"/>
                <w:left w:val="nil"/>
                <w:bottom w:val="nil"/>
                <w:right w:val="nil"/>
                <w:between w:val="nil"/>
              </w:pBdr>
              <w:rPr>
                <w:rFonts w:ascii="Calibri" w:eastAsia="Calibri" w:hAnsi="Calibri" w:cs="Calibri"/>
                <w:color w:val="000000"/>
              </w:rPr>
            </w:pPr>
          </w:p>
          <w:p w14:paraId="62896C11"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SEGUNDO PERIODO</w:t>
            </w:r>
          </w:p>
          <w:p w14:paraId="4D03AFCD"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217C2D55" w14:textId="77777777" w:rsidR="00715AA9" w:rsidRDefault="00CF4144">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33E3D1E6" w14:textId="77777777" w:rsidR="00715AA9" w:rsidRDefault="00715AA9">
            <w:pPr>
              <w:pBdr>
                <w:top w:val="nil"/>
                <w:left w:val="nil"/>
                <w:bottom w:val="nil"/>
                <w:right w:val="nil"/>
                <w:between w:val="nil"/>
              </w:pBdr>
              <w:spacing w:before="2"/>
              <w:rPr>
                <w:rFonts w:ascii="Calibri" w:eastAsia="Calibri" w:hAnsi="Calibri" w:cs="Calibri"/>
                <w:color w:val="000000"/>
              </w:rPr>
            </w:pPr>
          </w:p>
          <w:p w14:paraId="45F82AFD"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5C95FBDB"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0EBF97F"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25D7FB89" w14:textId="77777777">
        <w:trPr>
          <w:trHeight w:val="402"/>
        </w:trPr>
        <w:tc>
          <w:tcPr>
            <w:tcW w:w="2694" w:type="dxa"/>
            <w:vMerge/>
          </w:tcPr>
          <w:p w14:paraId="637FFD96"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40303F48"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15F87431"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78E36C4"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245F145D" w14:textId="77777777">
        <w:trPr>
          <w:trHeight w:val="402"/>
        </w:trPr>
        <w:tc>
          <w:tcPr>
            <w:tcW w:w="2694" w:type="dxa"/>
            <w:vMerge/>
          </w:tcPr>
          <w:p w14:paraId="69D973D5"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563DB401"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182F6D59"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E82A0C8"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3417B41D" w14:textId="77777777">
        <w:trPr>
          <w:trHeight w:val="402"/>
        </w:trPr>
        <w:tc>
          <w:tcPr>
            <w:tcW w:w="6522" w:type="dxa"/>
            <w:gridSpan w:val="2"/>
          </w:tcPr>
          <w:p w14:paraId="6E9D096D"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197F8C0B"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4D2C35C5" w14:textId="77777777" w:rsidR="00715AA9" w:rsidRDefault="00715AA9">
            <w:pPr>
              <w:pBdr>
                <w:top w:val="nil"/>
                <w:left w:val="nil"/>
                <w:bottom w:val="nil"/>
                <w:right w:val="nil"/>
                <w:between w:val="nil"/>
              </w:pBdr>
              <w:spacing w:before="2"/>
              <w:rPr>
                <w:rFonts w:ascii="Calibri" w:eastAsia="Calibri" w:hAnsi="Calibri" w:cs="Calibri"/>
                <w:color w:val="000000"/>
              </w:rPr>
            </w:pPr>
          </w:p>
        </w:tc>
      </w:tr>
    </w:tbl>
    <w:p w14:paraId="0C658572" w14:textId="77777777" w:rsidR="00715AA9" w:rsidRDefault="00715AA9">
      <w:pPr>
        <w:pBdr>
          <w:top w:val="nil"/>
          <w:left w:val="nil"/>
          <w:bottom w:val="nil"/>
          <w:right w:val="nil"/>
          <w:between w:val="nil"/>
        </w:pBdr>
        <w:spacing w:before="6"/>
        <w:rPr>
          <w:color w:val="000000"/>
          <w:sz w:val="17"/>
          <w:szCs w:val="17"/>
        </w:rPr>
      </w:pPr>
    </w:p>
    <w:tbl>
      <w:tblPr>
        <w:tblStyle w:val="af7"/>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15AA9" w14:paraId="637DF495" w14:textId="77777777">
        <w:trPr>
          <w:trHeight w:val="771"/>
        </w:trPr>
        <w:tc>
          <w:tcPr>
            <w:tcW w:w="2694" w:type="dxa"/>
            <w:shd w:val="clear" w:color="auto" w:fill="FFF2CC"/>
          </w:tcPr>
          <w:p w14:paraId="2DBD0FC7" w14:textId="77777777" w:rsidR="00715AA9" w:rsidRDefault="00CF4144">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FFF2CC"/>
          </w:tcPr>
          <w:p w14:paraId="491302F5" w14:textId="77777777" w:rsidR="00715AA9" w:rsidRDefault="00CF4144">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FFF2CC"/>
          </w:tcPr>
          <w:p w14:paraId="79655DA6" w14:textId="77777777" w:rsidR="00715AA9" w:rsidRDefault="00CF4144">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40C691AE" w14:textId="77777777" w:rsidR="00715AA9" w:rsidRDefault="00715AA9">
            <w:pPr>
              <w:pBdr>
                <w:top w:val="nil"/>
                <w:left w:val="nil"/>
                <w:bottom w:val="nil"/>
                <w:right w:val="nil"/>
                <w:between w:val="nil"/>
              </w:pBdr>
              <w:spacing w:before="6"/>
              <w:jc w:val="center"/>
              <w:rPr>
                <w:rFonts w:ascii="Calibri" w:eastAsia="Calibri" w:hAnsi="Calibri" w:cs="Calibri"/>
                <w:b/>
                <w:color w:val="000000"/>
              </w:rPr>
            </w:pPr>
          </w:p>
          <w:p w14:paraId="1CCF9B1A" w14:textId="77777777" w:rsidR="00715AA9" w:rsidRDefault="00CF4144">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15AA9" w14:paraId="1E007FC5" w14:textId="77777777">
        <w:trPr>
          <w:trHeight w:val="457"/>
        </w:trPr>
        <w:tc>
          <w:tcPr>
            <w:tcW w:w="2694" w:type="dxa"/>
            <w:vMerge w:val="restart"/>
          </w:tcPr>
          <w:p w14:paraId="721CE48C" w14:textId="77777777" w:rsidR="00715AA9" w:rsidRDefault="00715AA9">
            <w:pPr>
              <w:pBdr>
                <w:top w:val="nil"/>
                <w:left w:val="nil"/>
                <w:bottom w:val="nil"/>
                <w:right w:val="nil"/>
                <w:between w:val="nil"/>
              </w:pBdr>
              <w:jc w:val="center"/>
              <w:rPr>
                <w:rFonts w:ascii="Calibri" w:eastAsia="Calibri" w:hAnsi="Calibri" w:cs="Calibri"/>
                <w:color w:val="000000"/>
              </w:rPr>
            </w:pPr>
          </w:p>
          <w:p w14:paraId="5978C8B1" w14:textId="77777777" w:rsidR="00715AA9" w:rsidRDefault="00715AA9">
            <w:pPr>
              <w:pBdr>
                <w:top w:val="nil"/>
                <w:left w:val="nil"/>
                <w:bottom w:val="nil"/>
                <w:right w:val="nil"/>
                <w:between w:val="nil"/>
              </w:pBdr>
              <w:jc w:val="center"/>
              <w:rPr>
                <w:rFonts w:ascii="Calibri" w:eastAsia="Calibri" w:hAnsi="Calibri" w:cs="Calibri"/>
                <w:b/>
                <w:color w:val="000000"/>
              </w:rPr>
            </w:pPr>
          </w:p>
          <w:p w14:paraId="09B815A1"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76228778" w14:textId="77777777" w:rsidR="00715AA9" w:rsidRDefault="00715AA9">
            <w:pPr>
              <w:pBdr>
                <w:top w:val="nil"/>
                <w:left w:val="nil"/>
                <w:bottom w:val="nil"/>
                <w:right w:val="nil"/>
                <w:between w:val="nil"/>
              </w:pBdr>
              <w:jc w:val="center"/>
              <w:rPr>
                <w:rFonts w:ascii="Calibri" w:eastAsia="Calibri" w:hAnsi="Calibri" w:cs="Calibri"/>
                <w:b/>
                <w:color w:val="000000"/>
              </w:rPr>
            </w:pPr>
          </w:p>
          <w:p w14:paraId="25B3F976"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0475E8E1" w14:textId="77777777" w:rsidR="00715AA9" w:rsidRDefault="00715AA9">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3A73BE61"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055B6363"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745E5F54" w14:textId="77777777">
        <w:trPr>
          <w:trHeight w:val="471"/>
        </w:trPr>
        <w:tc>
          <w:tcPr>
            <w:tcW w:w="2694" w:type="dxa"/>
            <w:vMerge/>
          </w:tcPr>
          <w:p w14:paraId="143261E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6BE2199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5BFC33FB"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75630FB4"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59AFDA39" w14:textId="77777777">
        <w:trPr>
          <w:trHeight w:val="434"/>
        </w:trPr>
        <w:tc>
          <w:tcPr>
            <w:tcW w:w="2694" w:type="dxa"/>
            <w:vMerge/>
          </w:tcPr>
          <w:p w14:paraId="637C0BEE"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28E29163" w14:textId="77777777" w:rsidR="00715AA9" w:rsidRDefault="00715AA9">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16F05A56"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1DC640C7" w14:textId="77777777" w:rsidR="00715AA9" w:rsidRDefault="00715AA9">
            <w:pPr>
              <w:pBdr>
                <w:top w:val="nil"/>
                <w:left w:val="nil"/>
                <w:bottom w:val="nil"/>
                <w:right w:val="nil"/>
                <w:between w:val="nil"/>
              </w:pBdr>
              <w:spacing w:before="98"/>
              <w:ind w:left="148"/>
              <w:jc w:val="center"/>
              <w:rPr>
                <w:rFonts w:ascii="Calibri" w:eastAsia="Calibri" w:hAnsi="Calibri" w:cs="Calibri"/>
                <w:b/>
                <w:color w:val="000000"/>
              </w:rPr>
            </w:pPr>
          </w:p>
        </w:tc>
      </w:tr>
      <w:tr w:rsidR="00715AA9" w14:paraId="204611D8" w14:textId="77777777">
        <w:trPr>
          <w:trHeight w:val="178"/>
        </w:trPr>
        <w:tc>
          <w:tcPr>
            <w:tcW w:w="2694" w:type="dxa"/>
            <w:vMerge/>
          </w:tcPr>
          <w:p w14:paraId="4A53A4EF"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05EB31B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2ADE87CE"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360CB344" w14:textId="77777777" w:rsidR="00715AA9" w:rsidRDefault="00715AA9">
            <w:pPr>
              <w:pBdr>
                <w:top w:val="nil"/>
                <w:left w:val="nil"/>
                <w:bottom w:val="nil"/>
                <w:right w:val="nil"/>
                <w:between w:val="nil"/>
              </w:pBdr>
              <w:spacing w:before="99"/>
              <w:ind w:left="148"/>
              <w:jc w:val="center"/>
              <w:rPr>
                <w:rFonts w:ascii="Calibri" w:eastAsia="Calibri" w:hAnsi="Calibri" w:cs="Calibri"/>
                <w:b/>
                <w:color w:val="000000"/>
              </w:rPr>
            </w:pPr>
          </w:p>
        </w:tc>
      </w:tr>
      <w:tr w:rsidR="00715AA9" w14:paraId="0C2F5251" w14:textId="77777777">
        <w:trPr>
          <w:trHeight w:val="340"/>
        </w:trPr>
        <w:tc>
          <w:tcPr>
            <w:tcW w:w="2694" w:type="dxa"/>
            <w:vMerge/>
          </w:tcPr>
          <w:p w14:paraId="3B2752A7"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6E9A9992" w14:textId="77777777" w:rsidR="00715AA9" w:rsidRDefault="00715AA9">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3C026C20"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43FAEBA8" w14:textId="77777777" w:rsidR="00715AA9" w:rsidRDefault="00715AA9">
            <w:pPr>
              <w:pBdr>
                <w:top w:val="nil"/>
                <w:left w:val="nil"/>
                <w:bottom w:val="nil"/>
                <w:right w:val="nil"/>
                <w:between w:val="nil"/>
              </w:pBdr>
              <w:spacing w:before="115"/>
              <w:ind w:left="148"/>
              <w:jc w:val="center"/>
              <w:rPr>
                <w:rFonts w:ascii="Calibri" w:eastAsia="Calibri" w:hAnsi="Calibri" w:cs="Calibri"/>
                <w:b/>
                <w:color w:val="000000"/>
              </w:rPr>
            </w:pPr>
          </w:p>
        </w:tc>
      </w:tr>
      <w:tr w:rsidR="00715AA9" w14:paraId="76679F72" w14:textId="77777777">
        <w:trPr>
          <w:trHeight w:val="402"/>
        </w:trPr>
        <w:tc>
          <w:tcPr>
            <w:tcW w:w="6522" w:type="dxa"/>
            <w:gridSpan w:val="2"/>
          </w:tcPr>
          <w:p w14:paraId="0E75AF71" w14:textId="77777777" w:rsidR="00715AA9" w:rsidRDefault="00715AA9">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53D83680"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28AFAC09"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03EC42CA" w14:textId="77777777">
        <w:trPr>
          <w:trHeight w:val="402"/>
        </w:trPr>
        <w:tc>
          <w:tcPr>
            <w:tcW w:w="14269" w:type="dxa"/>
            <w:gridSpan w:val="4"/>
          </w:tcPr>
          <w:p w14:paraId="005CD1E1"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53CEB5F4" w14:textId="77777777">
        <w:trPr>
          <w:trHeight w:val="402"/>
        </w:trPr>
        <w:tc>
          <w:tcPr>
            <w:tcW w:w="2694" w:type="dxa"/>
            <w:shd w:val="clear" w:color="auto" w:fill="FFF2CC"/>
          </w:tcPr>
          <w:p w14:paraId="19CAECA5"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FFF2CC"/>
          </w:tcPr>
          <w:p w14:paraId="18E52CB4"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FFF2CC"/>
          </w:tcPr>
          <w:p w14:paraId="2AF0AFE0" w14:textId="77777777" w:rsidR="00715AA9" w:rsidRDefault="00CF4144">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FFF2CC"/>
          </w:tcPr>
          <w:p w14:paraId="6E97E23A" w14:textId="77777777" w:rsidR="00715AA9" w:rsidRDefault="00CF4144">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15AA9" w14:paraId="7154E7C1" w14:textId="77777777">
        <w:trPr>
          <w:trHeight w:val="452"/>
        </w:trPr>
        <w:tc>
          <w:tcPr>
            <w:tcW w:w="2694" w:type="dxa"/>
            <w:vMerge w:val="restart"/>
          </w:tcPr>
          <w:p w14:paraId="3C274302"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494276BF"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15D2611F"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42E48CAC"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4F574FB"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7959A7F"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52896B28" w14:textId="77777777">
        <w:trPr>
          <w:trHeight w:val="402"/>
        </w:trPr>
        <w:tc>
          <w:tcPr>
            <w:tcW w:w="2694" w:type="dxa"/>
            <w:vMerge/>
          </w:tcPr>
          <w:p w14:paraId="614BCD59"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3411C173"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283724C2"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689E0FE"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6A4EF35F" w14:textId="77777777">
        <w:trPr>
          <w:trHeight w:val="402"/>
        </w:trPr>
        <w:tc>
          <w:tcPr>
            <w:tcW w:w="2694" w:type="dxa"/>
            <w:vMerge/>
          </w:tcPr>
          <w:p w14:paraId="7CE0B32C"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5346906D"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551F7FBC"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34743CD8"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74F75AAB" w14:textId="77777777">
        <w:trPr>
          <w:trHeight w:val="402"/>
        </w:trPr>
        <w:tc>
          <w:tcPr>
            <w:tcW w:w="6522" w:type="dxa"/>
            <w:gridSpan w:val="2"/>
          </w:tcPr>
          <w:p w14:paraId="71DB7999"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0BD4C69D"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CD43B64"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4D161112" w14:textId="77777777">
        <w:trPr>
          <w:trHeight w:val="402"/>
        </w:trPr>
        <w:tc>
          <w:tcPr>
            <w:tcW w:w="14269" w:type="dxa"/>
            <w:gridSpan w:val="4"/>
          </w:tcPr>
          <w:p w14:paraId="505E4F53"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1595BC1D" w14:textId="77777777">
        <w:trPr>
          <w:trHeight w:val="402"/>
        </w:trPr>
        <w:tc>
          <w:tcPr>
            <w:tcW w:w="2694" w:type="dxa"/>
            <w:shd w:val="clear" w:color="auto" w:fill="FFF2CC"/>
          </w:tcPr>
          <w:p w14:paraId="6299CB49"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41189100" w14:textId="77777777" w:rsidR="00715AA9" w:rsidRDefault="00CF4144">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667F92E7" w14:textId="77777777" w:rsidR="00715AA9" w:rsidRDefault="00715AA9">
            <w:pPr>
              <w:pBdr>
                <w:top w:val="nil"/>
                <w:left w:val="nil"/>
                <w:bottom w:val="nil"/>
                <w:right w:val="nil"/>
                <w:between w:val="nil"/>
              </w:pBdr>
              <w:jc w:val="center"/>
              <w:rPr>
                <w:rFonts w:ascii="Calibri" w:eastAsia="Calibri" w:hAnsi="Calibri" w:cs="Calibri"/>
                <w:b/>
                <w:color w:val="000000"/>
              </w:rPr>
            </w:pPr>
          </w:p>
        </w:tc>
        <w:tc>
          <w:tcPr>
            <w:tcW w:w="3828" w:type="dxa"/>
            <w:shd w:val="clear" w:color="auto" w:fill="FFF2CC"/>
          </w:tcPr>
          <w:p w14:paraId="473382F5"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1E33BF15"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FFF2CC"/>
          </w:tcPr>
          <w:p w14:paraId="42364672" w14:textId="77777777" w:rsidR="00715AA9" w:rsidRDefault="00CF4144">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FFF2CC"/>
          </w:tcPr>
          <w:p w14:paraId="373957A2"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2DE3C1FC" w14:textId="77777777" w:rsidR="00715AA9" w:rsidRDefault="00CF4144">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715AA9" w14:paraId="503C2A09" w14:textId="77777777">
        <w:trPr>
          <w:trHeight w:val="436"/>
        </w:trPr>
        <w:tc>
          <w:tcPr>
            <w:tcW w:w="2694" w:type="dxa"/>
            <w:vMerge w:val="restart"/>
          </w:tcPr>
          <w:p w14:paraId="2C5E56AA" w14:textId="77777777" w:rsidR="00715AA9" w:rsidRDefault="00715AA9">
            <w:pPr>
              <w:pBdr>
                <w:top w:val="nil"/>
                <w:left w:val="nil"/>
                <w:bottom w:val="nil"/>
                <w:right w:val="nil"/>
                <w:between w:val="nil"/>
              </w:pBdr>
              <w:rPr>
                <w:rFonts w:ascii="Calibri" w:eastAsia="Calibri" w:hAnsi="Calibri" w:cs="Calibri"/>
                <w:color w:val="000000"/>
              </w:rPr>
            </w:pPr>
          </w:p>
          <w:p w14:paraId="3A2F7F17"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TERCER PERIODO</w:t>
            </w:r>
          </w:p>
          <w:p w14:paraId="4B2B6C32"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5BE2A802" w14:textId="77777777" w:rsidR="00715AA9" w:rsidRDefault="00CF4144">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21543982"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372EEF78"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1EA58DC3"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0FAA741A" w14:textId="77777777">
        <w:trPr>
          <w:trHeight w:val="402"/>
        </w:trPr>
        <w:tc>
          <w:tcPr>
            <w:tcW w:w="2694" w:type="dxa"/>
            <w:vMerge/>
          </w:tcPr>
          <w:p w14:paraId="2F257DF4"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4C5DB595"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420BFAF5"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0A75D12"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11756373" w14:textId="77777777">
        <w:trPr>
          <w:trHeight w:val="402"/>
        </w:trPr>
        <w:tc>
          <w:tcPr>
            <w:tcW w:w="2694" w:type="dxa"/>
            <w:vMerge/>
          </w:tcPr>
          <w:p w14:paraId="1934C6E4"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18BECA35"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6A6021A0"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4F6F72E"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31EC17F5" w14:textId="77777777">
        <w:trPr>
          <w:trHeight w:val="402"/>
        </w:trPr>
        <w:tc>
          <w:tcPr>
            <w:tcW w:w="6522" w:type="dxa"/>
            <w:gridSpan w:val="2"/>
          </w:tcPr>
          <w:p w14:paraId="5F74EE0B"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23DD0FD6"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2B55789" w14:textId="77777777" w:rsidR="00715AA9" w:rsidRDefault="00715AA9">
            <w:pPr>
              <w:pBdr>
                <w:top w:val="nil"/>
                <w:left w:val="nil"/>
                <w:bottom w:val="nil"/>
                <w:right w:val="nil"/>
                <w:between w:val="nil"/>
              </w:pBdr>
              <w:spacing w:before="2"/>
              <w:rPr>
                <w:rFonts w:ascii="Calibri" w:eastAsia="Calibri" w:hAnsi="Calibri" w:cs="Calibri"/>
                <w:color w:val="000000"/>
              </w:rPr>
            </w:pPr>
          </w:p>
        </w:tc>
      </w:tr>
    </w:tbl>
    <w:p w14:paraId="495FEF24" w14:textId="77777777" w:rsidR="00715AA9" w:rsidRDefault="00715AA9">
      <w:pPr>
        <w:pBdr>
          <w:top w:val="nil"/>
          <w:left w:val="nil"/>
          <w:bottom w:val="nil"/>
          <w:right w:val="nil"/>
          <w:between w:val="nil"/>
        </w:pBdr>
        <w:spacing w:before="2"/>
        <w:rPr>
          <w:rFonts w:ascii="Calibri" w:eastAsia="Calibri" w:hAnsi="Calibri" w:cs="Calibri"/>
          <w:color w:val="000000"/>
          <w:sz w:val="19"/>
          <w:szCs w:val="19"/>
        </w:rPr>
      </w:pPr>
    </w:p>
    <w:p w14:paraId="00660974" w14:textId="77777777" w:rsidR="00715AA9" w:rsidRDefault="00715AA9">
      <w:pPr>
        <w:pBdr>
          <w:top w:val="nil"/>
          <w:left w:val="nil"/>
          <w:bottom w:val="nil"/>
          <w:right w:val="nil"/>
          <w:between w:val="nil"/>
        </w:pBdr>
        <w:spacing w:before="2"/>
        <w:rPr>
          <w:rFonts w:ascii="Calibri" w:eastAsia="Calibri" w:hAnsi="Calibri" w:cs="Calibri"/>
          <w:b/>
          <w:color w:val="002060"/>
          <w:sz w:val="24"/>
          <w:szCs w:val="24"/>
        </w:rPr>
      </w:pPr>
    </w:p>
    <w:tbl>
      <w:tblPr>
        <w:tblStyle w:val="af8"/>
        <w:tblW w:w="14269" w:type="dxa"/>
        <w:tblInd w:w="131" w:type="dxa"/>
        <w:tblBorders>
          <w:top w:val="single" w:sz="8" w:space="0" w:color="565655"/>
          <w:left w:val="single" w:sz="8" w:space="0" w:color="565655"/>
          <w:bottom w:val="single" w:sz="8" w:space="0" w:color="565655"/>
          <w:right w:val="single" w:sz="8" w:space="0" w:color="565655"/>
          <w:insideH w:val="single" w:sz="8" w:space="0" w:color="565655"/>
          <w:insideV w:val="single" w:sz="8" w:space="0" w:color="565655"/>
        </w:tblBorders>
        <w:tblLayout w:type="fixed"/>
        <w:tblLook w:val="0000" w:firstRow="0" w:lastRow="0" w:firstColumn="0" w:lastColumn="0" w:noHBand="0" w:noVBand="0"/>
      </w:tblPr>
      <w:tblGrid>
        <w:gridCol w:w="2694"/>
        <w:gridCol w:w="3828"/>
        <w:gridCol w:w="5386"/>
        <w:gridCol w:w="2361"/>
      </w:tblGrid>
      <w:tr w:rsidR="00715AA9" w14:paraId="5C840DAC" w14:textId="77777777">
        <w:trPr>
          <w:trHeight w:val="771"/>
        </w:trPr>
        <w:tc>
          <w:tcPr>
            <w:tcW w:w="2694" w:type="dxa"/>
            <w:shd w:val="clear" w:color="auto" w:fill="EBF1DD"/>
          </w:tcPr>
          <w:p w14:paraId="658564A8" w14:textId="77777777" w:rsidR="00715AA9" w:rsidRDefault="00CF4144">
            <w:pPr>
              <w:pBdr>
                <w:top w:val="nil"/>
                <w:left w:val="nil"/>
                <w:bottom w:val="nil"/>
                <w:right w:val="nil"/>
                <w:between w:val="nil"/>
              </w:pBdr>
              <w:spacing w:before="139" w:line="254" w:lineRule="auto"/>
              <w:ind w:left="470" w:hanging="178"/>
              <w:jc w:val="center"/>
              <w:rPr>
                <w:rFonts w:ascii="Calibri" w:eastAsia="Calibri" w:hAnsi="Calibri" w:cs="Calibri"/>
                <w:b/>
                <w:color w:val="000000"/>
              </w:rPr>
            </w:pPr>
            <w:r>
              <w:rPr>
                <w:rFonts w:ascii="Calibri" w:eastAsia="Calibri" w:hAnsi="Calibri" w:cs="Calibri"/>
                <w:b/>
                <w:color w:val="1D1D1B"/>
              </w:rPr>
              <w:lastRenderedPageBreak/>
              <w:t>TIPO DE EVALUACIÓN</w:t>
            </w:r>
          </w:p>
        </w:tc>
        <w:tc>
          <w:tcPr>
            <w:tcW w:w="3828" w:type="dxa"/>
            <w:shd w:val="clear" w:color="auto" w:fill="EBF1DD"/>
          </w:tcPr>
          <w:p w14:paraId="49735FBE" w14:textId="77777777" w:rsidR="00715AA9" w:rsidRDefault="00CF4144">
            <w:pPr>
              <w:pBdr>
                <w:top w:val="nil"/>
                <w:left w:val="nil"/>
                <w:bottom w:val="nil"/>
                <w:right w:val="nil"/>
                <w:between w:val="nil"/>
              </w:pBdr>
              <w:spacing w:before="143" w:line="254" w:lineRule="auto"/>
              <w:ind w:left="1501" w:hanging="767"/>
              <w:jc w:val="center"/>
              <w:rPr>
                <w:rFonts w:ascii="Calibri" w:eastAsia="Calibri" w:hAnsi="Calibri" w:cs="Calibri"/>
                <w:b/>
                <w:color w:val="000000"/>
              </w:rPr>
            </w:pPr>
            <w:r>
              <w:rPr>
                <w:rFonts w:ascii="Calibri" w:eastAsia="Calibri" w:hAnsi="Calibri" w:cs="Calibri"/>
                <w:b/>
                <w:color w:val="1D1D1B"/>
              </w:rPr>
              <w:t>ACTIVIDADES</w:t>
            </w:r>
          </w:p>
        </w:tc>
        <w:tc>
          <w:tcPr>
            <w:tcW w:w="5386" w:type="dxa"/>
            <w:shd w:val="clear" w:color="auto" w:fill="EBF1DD"/>
          </w:tcPr>
          <w:p w14:paraId="6A2CD4A9" w14:textId="77777777" w:rsidR="00715AA9" w:rsidRDefault="00CF4144">
            <w:pPr>
              <w:pBdr>
                <w:top w:val="nil"/>
                <w:left w:val="nil"/>
                <w:bottom w:val="nil"/>
                <w:right w:val="nil"/>
                <w:between w:val="nil"/>
              </w:pBdr>
              <w:spacing w:before="139" w:line="254" w:lineRule="auto"/>
              <w:ind w:left="140" w:firstLine="632"/>
              <w:jc w:val="center"/>
              <w:rPr>
                <w:rFonts w:ascii="Calibri" w:eastAsia="Calibri" w:hAnsi="Calibri" w:cs="Calibri"/>
                <w:b/>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54E75306" w14:textId="77777777" w:rsidR="00715AA9" w:rsidRDefault="00715AA9">
            <w:pPr>
              <w:pBdr>
                <w:top w:val="nil"/>
                <w:left w:val="nil"/>
                <w:bottom w:val="nil"/>
                <w:right w:val="nil"/>
                <w:between w:val="nil"/>
              </w:pBdr>
              <w:spacing w:before="6"/>
              <w:jc w:val="center"/>
              <w:rPr>
                <w:rFonts w:ascii="Calibri" w:eastAsia="Calibri" w:hAnsi="Calibri" w:cs="Calibri"/>
                <w:b/>
                <w:color w:val="000000"/>
              </w:rPr>
            </w:pPr>
          </w:p>
          <w:p w14:paraId="49690224" w14:textId="77777777" w:rsidR="00715AA9" w:rsidRDefault="00CF4144">
            <w:pPr>
              <w:pBdr>
                <w:top w:val="nil"/>
                <w:left w:val="nil"/>
                <w:bottom w:val="nil"/>
                <w:right w:val="nil"/>
                <w:between w:val="nil"/>
              </w:pBdr>
              <w:ind w:left="387"/>
              <w:jc w:val="center"/>
              <w:rPr>
                <w:rFonts w:ascii="Calibri" w:eastAsia="Calibri" w:hAnsi="Calibri" w:cs="Calibri"/>
                <w:b/>
                <w:color w:val="000000"/>
              </w:rPr>
            </w:pPr>
            <w:r>
              <w:rPr>
                <w:rFonts w:ascii="Calibri" w:eastAsia="Calibri" w:hAnsi="Calibri" w:cs="Calibri"/>
                <w:b/>
                <w:color w:val="1D1D1B"/>
              </w:rPr>
              <w:t>PORCENTAJE</w:t>
            </w:r>
          </w:p>
        </w:tc>
      </w:tr>
      <w:tr w:rsidR="00715AA9" w14:paraId="3887A71D" w14:textId="77777777">
        <w:trPr>
          <w:trHeight w:val="457"/>
        </w:trPr>
        <w:tc>
          <w:tcPr>
            <w:tcW w:w="2694" w:type="dxa"/>
            <w:vMerge w:val="restart"/>
          </w:tcPr>
          <w:p w14:paraId="510D5D38" w14:textId="77777777" w:rsidR="00715AA9" w:rsidRDefault="00715AA9">
            <w:pPr>
              <w:pBdr>
                <w:top w:val="nil"/>
                <w:left w:val="nil"/>
                <w:bottom w:val="nil"/>
                <w:right w:val="nil"/>
                <w:between w:val="nil"/>
              </w:pBdr>
              <w:jc w:val="center"/>
              <w:rPr>
                <w:rFonts w:ascii="Calibri" w:eastAsia="Calibri" w:hAnsi="Calibri" w:cs="Calibri"/>
                <w:color w:val="000000"/>
              </w:rPr>
            </w:pPr>
          </w:p>
          <w:p w14:paraId="08BE101A" w14:textId="77777777" w:rsidR="00715AA9" w:rsidRDefault="00715AA9">
            <w:pPr>
              <w:pBdr>
                <w:top w:val="nil"/>
                <w:left w:val="nil"/>
                <w:bottom w:val="nil"/>
                <w:right w:val="nil"/>
                <w:between w:val="nil"/>
              </w:pBdr>
              <w:jc w:val="center"/>
              <w:rPr>
                <w:rFonts w:ascii="Calibri" w:eastAsia="Calibri" w:hAnsi="Calibri" w:cs="Calibri"/>
                <w:b/>
                <w:color w:val="000000"/>
              </w:rPr>
            </w:pPr>
          </w:p>
          <w:p w14:paraId="7E7C785A"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08221CC5" w14:textId="77777777" w:rsidR="00715AA9" w:rsidRDefault="00715AA9">
            <w:pPr>
              <w:pBdr>
                <w:top w:val="nil"/>
                <w:left w:val="nil"/>
                <w:bottom w:val="nil"/>
                <w:right w:val="nil"/>
                <w:between w:val="nil"/>
              </w:pBdr>
              <w:jc w:val="center"/>
              <w:rPr>
                <w:rFonts w:ascii="Calibri" w:eastAsia="Calibri" w:hAnsi="Calibri" w:cs="Calibri"/>
                <w:b/>
                <w:color w:val="000000"/>
              </w:rPr>
            </w:pPr>
          </w:p>
          <w:p w14:paraId="1FB65FA6"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ACTIVIDADES COTIDIANAS 35 %</w:t>
            </w:r>
          </w:p>
        </w:tc>
        <w:tc>
          <w:tcPr>
            <w:tcW w:w="3828" w:type="dxa"/>
            <w:vMerge w:val="restart"/>
          </w:tcPr>
          <w:p w14:paraId="328031FB" w14:textId="77777777" w:rsidR="00715AA9" w:rsidRDefault="00715AA9">
            <w:pPr>
              <w:pBdr>
                <w:top w:val="nil"/>
                <w:left w:val="nil"/>
                <w:bottom w:val="nil"/>
                <w:right w:val="nil"/>
                <w:between w:val="nil"/>
              </w:pBdr>
              <w:spacing w:before="179"/>
              <w:jc w:val="center"/>
              <w:rPr>
                <w:rFonts w:ascii="Calibri" w:eastAsia="Calibri" w:hAnsi="Calibri" w:cs="Calibri"/>
                <w:b/>
                <w:color w:val="000000"/>
              </w:rPr>
            </w:pPr>
          </w:p>
        </w:tc>
        <w:tc>
          <w:tcPr>
            <w:tcW w:w="5386" w:type="dxa"/>
          </w:tcPr>
          <w:p w14:paraId="7B0A3961"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52483E37"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7313B0D1" w14:textId="77777777">
        <w:trPr>
          <w:trHeight w:val="471"/>
        </w:trPr>
        <w:tc>
          <w:tcPr>
            <w:tcW w:w="2694" w:type="dxa"/>
            <w:vMerge/>
          </w:tcPr>
          <w:p w14:paraId="4722C2ED"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1B9CCB34"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692C39D8"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60B3F6E6" w14:textId="77777777" w:rsidR="00715AA9" w:rsidRDefault="00715AA9">
            <w:pPr>
              <w:pBdr>
                <w:top w:val="nil"/>
                <w:left w:val="nil"/>
                <w:bottom w:val="nil"/>
                <w:right w:val="nil"/>
                <w:between w:val="nil"/>
              </w:pBdr>
              <w:spacing w:before="139"/>
              <w:ind w:left="148"/>
              <w:jc w:val="center"/>
              <w:rPr>
                <w:rFonts w:ascii="Calibri" w:eastAsia="Calibri" w:hAnsi="Calibri" w:cs="Calibri"/>
                <w:b/>
                <w:color w:val="000000"/>
              </w:rPr>
            </w:pPr>
          </w:p>
        </w:tc>
      </w:tr>
      <w:tr w:rsidR="00715AA9" w14:paraId="19ECC8F0" w14:textId="77777777">
        <w:trPr>
          <w:trHeight w:val="434"/>
        </w:trPr>
        <w:tc>
          <w:tcPr>
            <w:tcW w:w="2694" w:type="dxa"/>
            <w:vMerge/>
          </w:tcPr>
          <w:p w14:paraId="557324E8"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val="restart"/>
          </w:tcPr>
          <w:p w14:paraId="3D5BB02C" w14:textId="77777777" w:rsidR="00715AA9" w:rsidRDefault="00715AA9">
            <w:pPr>
              <w:pBdr>
                <w:top w:val="nil"/>
                <w:left w:val="nil"/>
                <w:bottom w:val="nil"/>
                <w:right w:val="nil"/>
                <w:between w:val="nil"/>
              </w:pBdr>
              <w:spacing w:before="98"/>
              <w:ind w:left="190"/>
              <w:rPr>
                <w:rFonts w:ascii="Calibri" w:eastAsia="Calibri" w:hAnsi="Calibri" w:cs="Calibri"/>
                <w:b/>
                <w:color w:val="000000"/>
              </w:rPr>
            </w:pPr>
          </w:p>
        </w:tc>
        <w:tc>
          <w:tcPr>
            <w:tcW w:w="5386" w:type="dxa"/>
          </w:tcPr>
          <w:p w14:paraId="0182644D"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024E890F" w14:textId="77777777" w:rsidR="00715AA9" w:rsidRDefault="00715AA9">
            <w:pPr>
              <w:pBdr>
                <w:top w:val="nil"/>
                <w:left w:val="nil"/>
                <w:bottom w:val="nil"/>
                <w:right w:val="nil"/>
                <w:between w:val="nil"/>
              </w:pBdr>
              <w:spacing w:before="98"/>
              <w:ind w:left="148"/>
              <w:jc w:val="center"/>
              <w:rPr>
                <w:rFonts w:ascii="Calibri" w:eastAsia="Calibri" w:hAnsi="Calibri" w:cs="Calibri"/>
                <w:b/>
                <w:color w:val="000000"/>
              </w:rPr>
            </w:pPr>
          </w:p>
        </w:tc>
      </w:tr>
      <w:tr w:rsidR="00715AA9" w14:paraId="1C449012" w14:textId="77777777">
        <w:trPr>
          <w:trHeight w:val="178"/>
        </w:trPr>
        <w:tc>
          <w:tcPr>
            <w:tcW w:w="2694" w:type="dxa"/>
            <w:vMerge/>
          </w:tcPr>
          <w:p w14:paraId="2BE55EEA"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vMerge/>
          </w:tcPr>
          <w:p w14:paraId="1976F949"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5386" w:type="dxa"/>
          </w:tcPr>
          <w:p w14:paraId="04461F2E"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1126E5A4" w14:textId="77777777" w:rsidR="00715AA9" w:rsidRDefault="00715AA9">
            <w:pPr>
              <w:pBdr>
                <w:top w:val="nil"/>
                <w:left w:val="nil"/>
                <w:bottom w:val="nil"/>
                <w:right w:val="nil"/>
                <w:between w:val="nil"/>
              </w:pBdr>
              <w:spacing w:before="99"/>
              <w:ind w:left="148"/>
              <w:jc w:val="center"/>
              <w:rPr>
                <w:rFonts w:ascii="Calibri" w:eastAsia="Calibri" w:hAnsi="Calibri" w:cs="Calibri"/>
                <w:b/>
                <w:color w:val="000000"/>
              </w:rPr>
            </w:pPr>
          </w:p>
        </w:tc>
      </w:tr>
      <w:tr w:rsidR="00715AA9" w14:paraId="1C78754A" w14:textId="77777777">
        <w:trPr>
          <w:trHeight w:val="340"/>
        </w:trPr>
        <w:tc>
          <w:tcPr>
            <w:tcW w:w="2694" w:type="dxa"/>
            <w:vMerge/>
          </w:tcPr>
          <w:p w14:paraId="0D57C950" w14:textId="77777777" w:rsidR="00715AA9" w:rsidRDefault="00715AA9">
            <w:pPr>
              <w:pBdr>
                <w:top w:val="nil"/>
                <w:left w:val="nil"/>
                <w:bottom w:val="nil"/>
                <w:right w:val="nil"/>
                <w:between w:val="nil"/>
              </w:pBdr>
              <w:spacing w:line="276" w:lineRule="auto"/>
              <w:rPr>
                <w:rFonts w:ascii="Calibri" w:eastAsia="Calibri" w:hAnsi="Calibri" w:cs="Calibri"/>
                <w:b/>
                <w:color w:val="000000"/>
              </w:rPr>
            </w:pPr>
          </w:p>
        </w:tc>
        <w:tc>
          <w:tcPr>
            <w:tcW w:w="3828" w:type="dxa"/>
          </w:tcPr>
          <w:p w14:paraId="7BD2B7D2" w14:textId="77777777" w:rsidR="00715AA9" w:rsidRDefault="00715AA9">
            <w:pPr>
              <w:pBdr>
                <w:top w:val="nil"/>
                <w:left w:val="nil"/>
                <w:bottom w:val="nil"/>
                <w:right w:val="nil"/>
                <w:between w:val="nil"/>
              </w:pBdr>
              <w:spacing w:before="115"/>
              <w:jc w:val="center"/>
              <w:rPr>
                <w:rFonts w:ascii="Calibri" w:eastAsia="Calibri" w:hAnsi="Calibri" w:cs="Calibri"/>
                <w:b/>
                <w:color w:val="000000"/>
              </w:rPr>
            </w:pPr>
          </w:p>
        </w:tc>
        <w:tc>
          <w:tcPr>
            <w:tcW w:w="5386" w:type="dxa"/>
          </w:tcPr>
          <w:p w14:paraId="5DE2ECDC"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65A59600" w14:textId="77777777" w:rsidR="00715AA9" w:rsidRDefault="00715AA9">
            <w:pPr>
              <w:pBdr>
                <w:top w:val="nil"/>
                <w:left w:val="nil"/>
                <w:bottom w:val="nil"/>
                <w:right w:val="nil"/>
                <w:between w:val="nil"/>
              </w:pBdr>
              <w:spacing w:before="115"/>
              <w:ind w:left="148"/>
              <w:jc w:val="center"/>
              <w:rPr>
                <w:rFonts w:ascii="Calibri" w:eastAsia="Calibri" w:hAnsi="Calibri" w:cs="Calibri"/>
                <w:b/>
                <w:color w:val="000000"/>
              </w:rPr>
            </w:pPr>
          </w:p>
        </w:tc>
      </w:tr>
      <w:tr w:rsidR="00715AA9" w14:paraId="0536263F" w14:textId="77777777">
        <w:trPr>
          <w:trHeight w:val="402"/>
        </w:trPr>
        <w:tc>
          <w:tcPr>
            <w:tcW w:w="6522" w:type="dxa"/>
            <w:gridSpan w:val="2"/>
          </w:tcPr>
          <w:p w14:paraId="543851F4" w14:textId="77777777" w:rsidR="00715AA9" w:rsidRDefault="00715AA9">
            <w:pPr>
              <w:pBdr>
                <w:top w:val="nil"/>
                <w:left w:val="nil"/>
                <w:bottom w:val="nil"/>
                <w:right w:val="nil"/>
                <w:between w:val="nil"/>
              </w:pBdr>
              <w:spacing w:before="75"/>
              <w:ind w:right="143"/>
              <w:jc w:val="center"/>
              <w:rPr>
                <w:rFonts w:ascii="Calibri" w:eastAsia="Calibri" w:hAnsi="Calibri" w:cs="Calibri"/>
                <w:b/>
                <w:color w:val="000000"/>
              </w:rPr>
            </w:pPr>
          </w:p>
        </w:tc>
        <w:tc>
          <w:tcPr>
            <w:tcW w:w="5386" w:type="dxa"/>
          </w:tcPr>
          <w:p w14:paraId="0FACCEB7" w14:textId="77777777" w:rsidR="00715AA9" w:rsidRDefault="00715AA9">
            <w:pPr>
              <w:pBdr>
                <w:top w:val="nil"/>
                <w:left w:val="nil"/>
                <w:bottom w:val="nil"/>
                <w:right w:val="nil"/>
                <w:between w:val="nil"/>
              </w:pBdr>
              <w:jc w:val="center"/>
              <w:rPr>
                <w:rFonts w:ascii="Calibri" w:eastAsia="Calibri" w:hAnsi="Calibri" w:cs="Calibri"/>
                <w:color w:val="000000"/>
              </w:rPr>
            </w:pPr>
          </w:p>
        </w:tc>
        <w:tc>
          <w:tcPr>
            <w:tcW w:w="2361" w:type="dxa"/>
          </w:tcPr>
          <w:p w14:paraId="73830A7C"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248048F2" w14:textId="77777777">
        <w:trPr>
          <w:trHeight w:val="402"/>
        </w:trPr>
        <w:tc>
          <w:tcPr>
            <w:tcW w:w="14269" w:type="dxa"/>
            <w:gridSpan w:val="4"/>
          </w:tcPr>
          <w:p w14:paraId="0965E148" w14:textId="77777777" w:rsidR="00715AA9" w:rsidRDefault="00715AA9">
            <w:pPr>
              <w:pBdr>
                <w:top w:val="nil"/>
                <w:left w:val="nil"/>
                <w:bottom w:val="nil"/>
                <w:right w:val="nil"/>
                <w:between w:val="nil"/>
              </w:pBdr>
              <w:spacing w:before="75"/>
              <w:ind w:left="148"/>
              <w:jc w:val="center"/>
              <w:rPr>
                <w:rFonts w:ascii="Calibri" w:eastAsia="Calibri" w:hAnsi="Calibri" w:cs="Calibri"/>
                <w:b/>
                <w:color w:val="000000"/>
              </w:rPr>
            </w:pPr>
          </w:p>
        </w:tc>
      </w:tr>
      <w:tr w:rsidR="00715AA9" w14:paraId="5389201C" w14:textId="77777777">
        <w:trPr>
          <w:trHeight w:val="402"/>
        </w:trPr>
        <w:tc>
          <w:tcPr>
            <w:tcW w:w="2694" w:type="dxa"/>
            <w:shd w:val="clear" w:color="auto" w:fill="EBF1DD"/>
          </w:tcPr>
          <w:p w14:paraId="687B31D2"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TIPO DE EVALUACIÓN</w:t>
            </w:r>
          </w:p>
        </w:tc>
        <w:tc>
          <w:tcPr>
            <w:tcW w:w="3828" w:type="dxa"/>
            <w:shd w:val="clear" w:color="auto" w:fill="EBF1DD"/>
          </w:tcPr>
          <w:p w14:paraId="5933312F"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tc>
        <w:tc>
          <w:tcPr>
            <w:tcW w:w="5386" w:type="dxa"/>
            <w:shd w:val="clear" w:color="auto" w:fill="EBF1DD"/>
          </w:tcPr>
          <w:p w14:paraId="1BF2C77F" w14:textId="77777777" w:rsidR="00715AA9" w:rsidRDefault="00CF4144">
            <w:pPr>
              <w:pBdr>
                <w:top w:val="nil"/>
                <w:left w:val="nil"/>
                <w:bottom w:val="nil"/>
                <w:right w:val="nil"/>
                <w:between w:val="nil"/>
              </w:pBdr>
              <w:jc w:val="center"/>
              <w:rPr>
                <w:rFonts w:ascii="Calibri" w:eastAsia="Calibri" w:hAnsi="Calibri" w:cs="Calibri"/>
                <w:color w:val="000000"/>
              </w:rPr>
            </w:pPr>
            <w:r>
              <w:rPr>
                <w:rFonts w:ascii="Calibri" w:eastAsia="Calibri" w:hAnsi="Calibri" w:cs="Calibri"/>
                <w:b/>
                <w:color w:val="1D1D1B"/>
              </w:rPr>
              <w:t>ADECUACIONES EVALUATIVAS, ACTIVIDADES DE REFUERZO O AMPLIACIÓN</w:t>
            </w:r>
          </w:p>
        </w:tc>
        <w:tc>
          <w:tcPr>
            <w:tcW w:w="2361" w:type="dxa"/>
            <w:shd w:val="clear" w:color="auto" w:fill="EBF1DD"/>
          </w:tcPr>
          <w:p w14:paraId="4BDC0A6F" w14:textId="77777777" w:rsidR="00715AA9" w:rsidRDefault="00CF4144">
            <w:pPr>
              <w:pBdr>
                <w:top w:val="nil"/>
                <w:left w:val="nil"/>
                <w:bottom w:val="nil"/>
                <w:right w:val="nil"/>
                <w:between w:val="nil"/>
              </w:pBdr>
              <w:spacing w:before="75"/>
              <w:jc w:val="center"/>
              <w:rPr>
                <w:rFonts w:ascii="Calibri" w:eastAsia="Calibri" w:hAnsi="Calibri" w:cs="Calibri"/>
                <w:b/>
                <w:color w:val="000000"/>
              </w:rPr>
            </w:pPr>
            <w:r>
              <w:rPr>
                <w:rFonts w:ascii="Calibri" w:eastAsia="Calibri" w:hAnsi="Calibri" w:cs="Calibri"/>
                <w:b/>
                <w:color w:val="1D1D1B"/>
              </w:rPr>
              <w:t>PORCENTAJE</w:t>
            </w:r>
          </w:p>
        </w:tc>
      </w:tr>
      <w:tr w:rsidR="00715AA9" w14:paraId="73162CD9" w14:textId="77777777">
        <w:trPr>
          <w:trHeight w:val="452"/>
        </w:trPr>
        <w:tc>
          <w:tcPr>
            <w:tcW w:w="2694" w:type="dxa"/>
            <w:vMerge w:val="restart"/>
          </w:tcPr>
          <w:p w14:paraId="4EA1BF91"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2E3EFF02"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ACTIVIDADES</w:t>
            </w:r>
          </w:p>
          <w:p w14:paraId="41C9C7B1"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000000"/>
              </w:rPr>
              <w:t>INTEGRADORAS 35 %</w:t>
            </w:r>
          </w:p>
        </w:tc>
        <w:tc>
          <w:tcPr>
            <w:tcW w:w="3828" w:type="dxa"/>
          </w:tcPr>
          <w:p w14:paraId="74FEB494"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A628574"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0A69E5D"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3F2430CB" w14:textId="77777777">
        <w:trPr>
          <w:trHeight w:val="402"/>
        </w:trPr>
        <w:tc>
          <w:tcPr>
            <w:tcW w:w="2694" w:type="dxa"/>
            <w:vMerge/>
          </w:tcPr>
          <w:p w14:paraId="34C38395"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4B9BC39E"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31AC7218"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3FA1D990"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34E2D31C" w14:textId="77777777">
        <w:trPr>
          <w:trHeight w:val="402"/>
        </w:trPr>
        <w:tc>
          <w:tcPr>
            <w:tcW w:w="2694" w:type="dxa"/>
            <w:vMerge/>
          </w:tcPr>
          <w:p w14:paraId="6A70C086"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0296BA49"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B7541AF"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C65B524"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21CA93C4" w14:textId="77777777">
        <w:trPr>
          <w:trHeight w:val="402"/>
        </w:trPr>
        <w:tc>
          <w:tcPr>
            <w:tcW w:w="6522" w:type="dxa"/>
            <w:gridSpan w:val="2"/>
          </w:tcPr>
          <w:p w14:paraId="7CC9B960" w14:textId="77777777" w:rsidR="00715AA9" w:rsidRDefault="00715AA9">
            <w:pPr>
              <w:pBdr>
                <w:top w:val="nil"/>
                <w:left w:val="nil"/>
                <w:bottom w:val="nil"/>
                <w:right w:val="nil"/>
                <w:between w:val="nil"/>
              </w:pBdr>
              <w:spacing w:before="75"/>
              <w:ind w:right="143"/>
              <w:jc w:val="center"/>
              <w:rPr>
                <w:rFonts w:ascii="Calibri" w:eastAsia="Calibri" w:hAnsi="Calibri" w:cs="Calibri"/>
                <w:color w:val="000000"/>
              </w:rPr>
            </w:pPr>
          </w:p>
        </w:tc>
        <w:tc>
          <w:tcPr>
            <w:tcW w:w="5386" w:type="dxa"/>
          </w:tcPr>
          <w:p w14:paraId="61D9A0C4"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4F97A02"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7FDD29C5" w14:textId="77777777">
        <w:trPr>
          <w:trHeight w:val="402"/>
        </w:trPr>
        <w:tc>
          <w:tcPr>
            <w:tcW w:w="14269" w:type="dxa"/>
            <w:gridSpan w:val="4"/>
          </w:tcPr>
          <w:p w14:paraId="7393958D" w14:textId="77777777" w:rsidR="00715AA9" w:rsidRDefault="00715AA9">
            <w:pPr>
              <w:pBdr>
                <w:top w:val="nil"/>
                <w:left w:val="nil"/>
                <w:bottom w:val="nil"/>
                <w:right w:val="nil"/>
                <w:between w:val="nil"/>
              </w:pBdr>
              <w:spacing w:before="6"/>
              <w:jc w:val="center"/>
              <w:rPr>
                <w:rFonts w:ascii="Calibri" w:eastAsia="Calibri" w:hAnsi="Calibri" w:cs="Calibri"/>
                <w:color w:val="000000"/>
              </w:rPr>
            </w:pPr>
          </w:p>
        </w:tc>
      </w:tr>
      <w:tr w:rsidR="00715AA9" w14:paraId="54572C02" w14:textId="77777777">
        <w:trPr>
          <w:trHeight w:val="402"/>
        </w:trPr>
        <w:tc>
          <w:tcPr>
            <w:tcW w:w="2694" w:type="dxa"/>
            <w:shd w:val="clear" w:color="auto" w:fill="EBF1DD"/>
          </w:tcPr>
          <w:p w14:paraId="62986BF7"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0C72D73F" w14:textId="77777777" w:rsidR="00715AA9" w:rsidRDefault="00CF4144">
            <w:pPr>
              <w:pBdr>
                <w:top w:val="nil"/>
                <w:left w:val="nil"/>
                <w:bottom w:val="nil"/>
                <w:right w:val="nil"/>
                <w:between w:val="nil"/>
              </w:pBdr>
              <w:spacing w:before="1"/>
              <w:ind w:left="128" w:right="120"/>
              <w:jc w:val="center"/>
              <w:rPr>
                <w:rFonts w:ascii="Calibri" w:eastAsia="Calibri" w:hAnsi="Calibri" w:cs="Calibri"/>
                <w:b/>
                <w:color w:val="000000"/>
              </w:rPr>
            </w:pPr>
            <w:r>
              <w:rPr>
                <w:rFonts w:ascii="Calibri" w:eastAsia="Calibri" w:hAnsi="Calibri" w:cs="Calibri"/>
                <w:b/>
                <w:color w:val="1D1D1B"/>
              </w:rPr>
              <w:t>TIPO DE EVALUACIÓN</w:t>
            </w:r>
          </w:p>
          <w:p w14:paraId="2CB850AC" w14:textId="77777777" w:rsidR="00715AA9" w:rsidRDefault="00715AA9">
            <w:pPr>
              <w:pBdr>
                <w:top w:val="nil"/>
                <w:left w:val="nil"/>
                <w:bottom w:val="nil"/>
                <w:right w:val="nil"/>
                <w:between w:val="nil"/>
              </w:pBdr>
              <w:jc w:val="center"/>
              <w:rPr>
                <w:rFonts w:ascii="Calibri" w:eastAsia="Calibri" w:hAnsi="Calibri" w:cs="Calibri"/>
                <w:b/>
                <w:color w:val="000000"/>
              </w:rPr>
            </w:pPr>
          </w:p>
        </w:tc>
        <w:tc>
          <w:tcPr>
            <w:tcW w:w="3828" w:type="dxa"/>
            <w:shd w:val="clear" w:color="auto" w:fill="EBF1DD"/>
          </w:tcPr>
          <w:p w14:paraId="35FBA695"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123282A4" w14:textId="77777777" w:rsidR="00715AA9" w:rsidRDefault="00CF4144">
            <w:pPr>
              <w:pBdr>
                <w:top w:val="nil"/>
                <w:left w:val="nil"/>
                <w:bottom w:val="nil"/>
                <w:right w:val="nil"/>
                <w:between w:val="nil"/>
              </w:pBdr>
              <w:spacing w:before="75"/>
              <w:ind w:right="143"/>
              <w:jc w:val="center"/>
              <w:rPr>
                <w:rFonts w:ascii="Calibri" w:eastAsia="Calibri" w:hAnsi="Calibri" w:cs="Calibri"/>
                <w:b/>
                <w:color w:val="000000"/>
              </w:rPr>
            </w:pPr>
            <w:r>
              <w:rPr>
                <w:rFonts w:ascii="Calibri" w:eastAsia="Calibri" w:hAnsi="Calibri" w:cs="Calibri"/>
                <w:b/>
                <w:color w:val="1D1D1B"/>
              </w:rPr>
              <w:t>INDICADORES DE LOGRO</w:t>
            </w:r>
          </w:p>
        </w:tc>
        <w:tc>
          <w:tcPr>
            <w:tcW w:w="5386" w:type="dxa"/>
            <w:shd w:val="clear" w:color="auto" w:fill="EBF1DD"/>
          </w:tcPr>
          <w:p w14:paraId="36CA7F42" w14:textId="77777777" w:rsidR="00715AA9" w:rsidRDefault="00CF4144">
            <w:pPr>
              <w:pBdr>
                <w:top w:val="nil"/>
                <w:left w:val="nil"/>
                <w:bottom w:val="nil"/>
                <w:right w:val="nil"/>
                <w:between w:val="nil"/>
              </w:pBdr>
              <w:jc w:val="center"/>
              <w:rPr>
                <w:rFonts w:ascii="Calibri" w:eastAsia="Calibri" w:hAnsi="Calibri" w:cs="Calibri"/>
                <w:b/>
                <w:color w:val="1D1D1B"/>
              </w:rPr>
            </w:pPr>
            <w:r>
              <w:rPr>
                <w:rFonts w:ascii="Calibri" w:eastAsia="Calibri" w:hAnsi="Calibri" w:cs="Calibri"/>
                <w:b/>
                <w:color w:val="1D1D1B"/>
              </w:rPr>
              <w:t>ADECUACIONES EVALUATIVAS, ACTIVIDADES DE REFUERZO O AMPLIACIÓN</w:t>
            </w:r>
          </w:p>
        </w:tc>
        <w:tc>
          <w:tcPr>
            <w:tcW w:w="2361" w:type="dxa"/>
            <w:shd w:val="clear" w:color="auto" w:fill="EBF1DD"/>
          </w:tcPr>
          <w:p w14:paraId="1180CADD" w14:textId="77777777" w:rsidR="00715AA9" w:rsidRDefault="00715AA9">
            <w:pPr>
              <w:pBdr>
                <w:top w:val="nil"/>
                <w:left w:val="nil"/>
                <w:bottom w:val="nil"/>
                <w:right w:val="nil"/>
                <w:between w:val="nil"/>
              </w:pBdr>
              <w:spacing w:before="2"/>
              <w:rPr>
                <w:rFonts w:ascii="Calibri" w:eastAsia="Calibri" w:hAnsi="Calibri" w:cs="Calibri"/>
                <w:b/>
                <w:color w:val="000000"/>
              </w:rPr>
            </w:pPr>
          </w:p>
          <w:p w14:paraId="14F3497E" w14:textId="77777777" w:rsidR="00715AA9" w:rsidRDefault="00CF4144">
            <w:pPr>
              <w:pBdr>
                <w:top w:val="nil"/>
                <w:left w:val="nil"/>
                <w:bottom w:val="nil"/>
                <w:right w:val="nil"/>
                <w:between w:val="nil"/>
              </w:pBdr>
              <w:spacing w:before="6"/>
              <w:jc w:val="center"/>
              <w:rPr>
                <w:rFonts w:ascii="Calibri" w:eastAsia="Calibri" w:hAnsi="Calibri" w:cs="Calibri"/>
                <w:b/>
                <w:color w:val="000000"/>
              </w:rPr>
            </w:pPr>
            <w:r>
              <w:rPr>
                <w:rFonts w:ascii="Calibri" w:eastAsia="Calibri" w:hAnsi="Calibri" w:cs="Calibri"/>
                <w:b/>
                <w:color w:val="1D1D1B"/>
              </w:rPr>
              <w:t>PORCENTAJE</w:t>
            </w:r>
          </w:p>
        </w:tc>
      </w:tr>
      <w:tr w:rsidR="00715AA9" w14:paraId="653904C2" w14:textId="77777777">
        <w:trPr>
          <w:trHeight w:val="436"/>
        </w:trPr>
        <w:tc>
          <w:tcPr>
            <w:tcW w:w="2694" w:type="dxa"/>
            <w:vMerge w:val="restart"/>
          </w:tcPr>
          <w:p w14:paraId="2F401C46" w14:textId="77777777" w:rsidR="00715AA9" w:rsidRDefault="00715AA9">
            <w:pPr>
              <w:pBdr>
                <w:top w:val="nil"/>
                <w:left w:val="nil"/>
                <w:bottom w:val="nil"/>
                <w:right w:val="nil"/>
                <w:between w:val="nil"/>
              </w:pBdr>
              <w:rPr>
                <w:rFonts w:ascii="Calibri" w:eastAsia="Calibri" w:hAnsi="Calibri" w:cs="Calibri"/>
                <w:color w:val="000000"/>
              </w:rPr>
            </w:pPr>
          </w:p>
          <w:p w14:paraId="49897136"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CUARTO PERIODO</w:t>
            </w:r>
          </w:p>
          <w:p w14:paraId="38C8FEE8" w14:textId="77777777" w:rsidR="00715AA9" w:rsidRDefault="00CF4144">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PRUEBAS DE UNIDAD</w:t>
            </w:r>
          </w:p>
          <w:p w14:paraId="11E7DF67" w14:textId="77777777" w:rsidR="00715AA9" w:rsidRDefault="00CF4144">
            <w:pPr>
              <w:pBdr>
                <w:top w:val="nil"/>
                <w:left w:val="nil"/>
                <w:bottom w:val="nil"/>
                <w:right w:val="nil"/>
                <w:between w:val="nil"/>
              </w:pBdr>
              <w:spacing w:before="2"/>
              <w:jc w:val="center"/>
              <w:rPr>
                <w:rFonts w:ascii="Calibri" w:eastAsia="Calibri" w:hAnsi="Calibri" w:cs="Calibri"/>
                <w:color w:val="000000"/>
              </w:rPr>
            </w:pPr>
            <w:r>
              <w:rPr>
                <w:rFonts w:ascii="Calibri" w:eastAsia="Calibri" w:hAnsi="Calibri" w:cs="Calibri"/>
                <w:b/>
                <w:color w:val="000000"/>
              </w:rPr>
              <w:t>30%</w:t>
            </w:r>
          </w:p>
        </w:tc>
        <w:tc>
          <w:tcPr>
            <w:tcW w:w="3828" w:type="dxa"/>
          </w:tcPr>
          <w:p w14:paraId="07723316"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431E7D1A"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3B22B6F"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1448CDDD" w14:textId="77777777">
        <w:trPr>
          <w:trHeight w:val="402"/>
        </w:trPr>
        <w:tc>
          <w:tcPr>
            <w:tcW w:w="2694" w:type="dxa"/>
            <w:vMerge/>
          </w:tcPr>
          <w:p w14:paraId="57787299"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42D1358B"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6EFFE6CA"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6A45D6A8"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73CF5839" w14:textId="77777777">
        <w:trPr>
          <w:trHeight w:val="402"/>
        </w:trPr>
        <w:tc>
          <w:tcPr>
            <w:tcW w:w="2694" w:type="dxa"/>
            <w:vMerge/>
          </w:tcPr>
          <w:p w14:paraId="480E612A" w14:textId="77777777" w:rsidR="00715AA9" w:rsidRDefault="00715AA9">
            <w:pPr>
              <w:pBdr>
                <w:top w:val="nil"/>
                <w:left w:val="nil"/>
                <w:bottom w:val="nil"/>
                <w:right w:val="nil"/>
                <w:between w:val="nil"/>
              </w:pBdr>
              <w:spacing w:line="276" w:lineRule="auto"/>
              <w:rPr>
                <w:rFonts w:ascii="Calibri" w:eastAsia="Calibri" w:hAnsi="Calibri" w:cs="Calibri"/>
                <w:color w:val="000000"/>
              </w:rPr>
            </w:pPr>
          </w:p>
        </w:tc>
        <w:tc>
          <w:tcPr>
            <w:tcW w:w="3828" w:type="dxa"/>
          </w:tcPr>
          <w:p w14:paraId="6AB265D7"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58F9E449"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05B7B60A" w14:textId="77777777" w:rsidR="00715AA9" w:rsidRDefault="00715AA9">
            <w:pPr>
              <w:pBdr>
                <w:top w:val="nil"/>
                <w:left w:val="nil"/>
                <w:bottom w:val="nil"/>
                <w:right w:val="nil"/>
                <w:between w:val="nil"/>
              </w:pBdr>
              <w:spacing w:before="2"/>
              <w:rPr>
                <w:rFonts w:ascii="Calibri" w:eastAsia="Calibri" w:hAnsi="Calibri" w:cs="Calibri"/>
                <w:color w:val="000000"/>
              </w:rPr>
            </w:pPr>
          </w:p>
        </w:tc>
      </w:tr>
      <w:tr w:rsidR="00715AA9" w14:paraId="4BB1005F" w14:textId="77777777">
        <w:trPr>
          <w:trHeight w:val="402"/>
        </w:trPr>
        <w:tc>
          <w:tcPr>
            <w:tcW w:w="6522" w:type="dxa"/>
            <w:gridSpan w:val="2"/>
          </w:tcPr>
          <w:p w14:paraId="7478848E" w14:textId="77777777" w:rsidR="00715AA9" w:rsidRDefault="00715AA9">
            <w:pPr>
              <w:pBdr>
                <w:top w:val="nil"/>
                <w:left w:val="nil"/>
                <w:bottom w:val="nil"/>
                <w:right w:val="nil"/>
                <w:between w:val="nil"/>
              </w:pBdr>
              <w:spacing w:before="2"/>
              <w:rPr>
                <w:rFonts w:ascii="Calibri" w:eastAsia="Calibri" w:hAnsi="Calibri" w:cs="Calibri"/>
                <w:color w:val="000000"/>
              </w:rPr>
            </w:pPr>
          </w:p>
        </w:tc>
        <w:tc>
          <w:tcPr>
            <w:tcW w:w="5386" w:type="dxa"/>
          </w:tcPr>
          <w:p w14:paraId="4E82338C" w14:textId="77777777" w:rsidR="00715AA9" w:rsidRDefault="00715AA9">
            <w:pPr>
              <w:pBdr>
                <w:top w:val="nil"/>
                <w:left w:val="nil"/>
                <w:bottom w:val="nil"/>
                <w:right w:val="nil"/>
                <w:between w:val="nil"/>
              </w:pBdr>
              <w:jc w:val="center"/>
              <w:rPr>
                <w:rFonts w:ascii="Calibri" w:eastAsia="Calibri" w:hAnsi="Calibri" w:cs="Calibri"/>
                <w:b/>
                <w:color w:val="1D1D1B"/>
              </w:rPr>
            </w:pPr>
          </w:p>
        </w:tc>
        <w:tc>
          <w:tcPr>
            <w:tcW w:w="2361" w:type="dxa"/>
          </w:tcPr>
          <w:p w14:paraId="7400545A" w14:textId="77777777" w:rsidR="00715AA9" w:rsidRDefault="00715AA9">
            <w:pPr>
              <w:pBdr>
                <w:top w:val="nil"/>
                <w:left w:val="nil"/>
                <w:bottom w:val="nil"/>
                <w:right w:val="nil"/>
                <w:between w:val="nil"/>
              </w:pBdr>
              <w:spacing w:before="2"/>
              <w:rPr>
                <w:rFonts w:ascii="Calibri" w:eastAsia="Calibri" w:hAnsi="Calibri" w:cs="Calibri"/>
                <w:color w:val="000000"/>
              </w:rPr>
            </w:pPr>
          </w:p>
        </w:tc>
      </w:tr>
    </w:tbl>
    <w:p w14:paraId="4A861536" w14:textId="77777777" w:rsidR="002A5D70" w:rsidRDefault="002A5D70">
      <w:pPr>
        <w:pBdr>
          <w:top w:val="nil"/>
          <w:left w:val="nil"/>
          <w:bottom w:val="nil"/>
          <w:right w:val="nil"/>
          <w:between w:val="nil"/>
        </w:pBdr>
        <w:spacing w:before="2"/>
        <w:rPr>
          <w:rFonts w:ascii="Calibri" w:eastAsia="Calibri" w:hAnsi="Calibri" w:cs="Calibri"/>
          <w:b/>
          <w:color w:val="002060"/>
          <w:sz w:val="24"/>
          <w:szCs w:val="24"/>
        </w:rPr>
      </w:pPr>
    </w:p>
    <w:p w14:paraId="18A67CBE" w14:textId="14E88C17" w:rsidR="00715AA9" w:rsidRPr="002A5D70" w:rsidRDefault="00CF4144">
      <w:pPr>
        <w:pBdr>
          <w:top w:val="nil"/>
          <w:left w:val="nil"/>
          <w:bottom w:val="nil"/>
          <w:right w:val="nil"/>
          <w:between w:val="nil"/>
        </w:pBdr>
        <w:spacing w:before="2"/>
        <w:rPr>
          <w:rFonts w:ascii="Calibri" w:eastAsia="Calibri" w:hAnsi="Calibri" w:cs="Calibri"/>
          <w:b/>
          <w:color w:val="002060"/>
          <w:sz w:val="18"/>
          <w:szCs w:val="18"/>
        </w:rPr>
      </w:pPr>
      <w:r w:rsidRPr="002A5D70">
        <w:rPr>
          <w:rFonts w:ascii="Calibri" w:eastAsia="Calibri" w:hAnsi="Calibri" w:cs="Calibri"/>
          <w:b/>
          <w:color w:val="002060"/>
          <w:sz w:val="18"/>
          <w:szCs w:val="18"/>
        </w:rPr>
        <w:t>Derechos reservados. Prohibida su venta y su reproducción con fines comerciales por cualquier medio, sin previa autorización del Ministerio de Educación, Ciencia y Tecnología.</w:t>
      </w:r>
    </w:p>
    <w:sectPr w:rsidR="00715AA9" w:rsidRPr="002A5D70">
      <w:headerReference w:type="default" r:id="rId11"/>
      <w:footerReference w:type="default" r:id="rId12"/>
      <w:pgSz w:w="15840" w:h="12240" w:orient="landscape"/>
      <w:pgMar w:top="1680" w:right="620" w:bottom="800" w:left="800" w:header="0" w:footer="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BD73" w14:textId="77777777" w:rsidR="006E4777" w:rsidRDefault="006E4777">
      <w:r>
        <w:separator/>
      </w:r>
    </w:p>
  </w:endnote>
  <w:endnote w:type="continuationSeparator" w:id="0">
    <w:p w14:paraId="18C825B8" w14:textId="77777777" w:rsidR="006E4777" w:rsidRDefault="006E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99FEC" w14:textId="77777777" w:rsidR="00715AA9" w:rsidRDefault="00715AA9">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1D4B" w14:textId="77777777" w:rsidR="006E4777" w:rsidRDefault="006E4777">
      <w:r>
        <w:separator/>
      </w:r>
    </w:p>
  </w:footnote>
  <w:footnote w:type="continuationSeparator" w:id="0">
    <w:p w14:paraId="2A265CC3" w14:textId="77777777" w:rsidR="006E4777" w:rsidRDefault="006E4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DAE" w14:textId="77777777" w:rsidR="00715AA9" w:rsidRDefault="00715AA9">
    <w:pPr>
      <w:pBdr>
        <w:top w:val="nil"/>
        <w:left w:val="nil"/>
        <w:bottom w:val="nil"/>
        <w:right w:val="nil"/>
        <w:between w:val="nil"/>
      </w:pBdr>
      <w:tabs>
        <w:tab w:val="center" w:pos="4419"/>
        <w:tab w:val="right" w:pos="8838"/>
      </w:tabs>
      <w:rPr>
        <w:color w:val="000000"/>
      </w:rPr>
    </w:pPr>
  </w:p>
  <w:p w14:paraId="6711ED19" w14:textId="77777777" w:rsidR="00715AA9" w:rsidRDefault="00CF4144">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31FEB373" wp14:editId="13372337">
          <wp:simplePos x="0" y="0"/>
          <wp:positionH relativeFrom="column">
            <wp:posOffset>6477000</wp:posOffset>
          </wp:positionH>
          <wp:positionV relativeFrom="paragraph">
            <wp:posOffset>39370</wp:posOffset>
          </wp:positionV>
          <wp:extent cx="2133898" cy="724001"/>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287D" w14:textId="77777777" w:rsidR="00715AA9" w:rsidRDefault="00715AA9">
    <w:pPr>
      <w:pBdr>
        <w:top w:val="nil"/>
        <w:left w:val="nil"/>
        <w:bottom w:val="nil"/>
        <w:right w:val="nil"/>
        <w:between w:val="nil"/>
      </w:pBdr>
      <w:tabs>
        <w:tab w:val="center" w:pos="4419"/>
        <w:tab w:val="right" w:pos="8838"/>
      </w:tabs>
      <w:rPr>
        <w:color w:val="000000"/>
      </w:rPr>
    </w:pPr>
  </w:p>
  <w:p w14:paraId="3CB42E55" w14:textId="77777777" w:rsidR="00715AA9" w:rsidRDefault="00CF4144">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454E9FB1" wp14:editId="7451114E">
          <wp:simplePos x="0" y="0"/>
          <wp:positionH relativeFrom="column">
            <wp:posOffset>6711950</wp:posOffset>
          </wp:positionH>
          <wp:positionV relativeFrom="paragraph">
            <wp:posOffset>58420</wp:posOffset>
          </wp:positionV>
          <wp:extent cx="2133898" cy="724001"/>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p w14:paraId="6762546F" w14:textId="77777777" w:rsidR="00715AA9" w:rsidRDefault="00715AA9">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33C15" w14:textId="77777777" w:rsidR="00715AA9" w:rsidRDefault="00CF4144">
    <w:pPr>
      <w:pBdr>
        <w:top w:val="nil"/>
        <w:left w:val="nil"/>
        <w:bottom w:val="nil"/>
        <w:right w:val="nil"/>
        <w:between w:val="nil"/>
      </w:pBdr>
      <w:spacing w:line="14" w:lineRule="auto"/>
      <w:rPr>
        <w:color w:val="000000"/>
        <w:sz w:val="2"/>
        <w:szCs w:val="2"/>
      </w:rPr>
    </w:pPr>
    <w:r>
      <w:rPr>
        <w:noProof/>
      </w:rPr>
      <w:drawing>
        <wp:anchor distT="0" distB="0" distL="114300" distR="114300" simplePos="0" relativeHeight="251660288" behindDoc="0" locked="0" layoutInCell="1" hidden="0" allowOverlap="1" wp14:anchorId="6511CC87" wp14:editId="76E04629">
          <wp:simplePos x="0" y="0"/>
          <wp:positionH relativeFrom="column">
            <wp:posOffset>6915150</wp:posOffset>
          </wp:positionH>
          <wp:positionV relativeFrom="paragraph">
            <wp:posOffset>171450</wp:posOffset>
          </wp:positionV>
          <wp:extent cx="2133898" cy="724001"/>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898" cy="72400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D86"/>
    <w:multiLevelType w:val="hybridMultilevel"/>
    <w:tmpl w:val="6CDEFB46"/>
    <w:lvl w:ilvl="0" w:tplc="1FD6A97C">
      <w:start w:val="1"/>
      <w:numFmt w:val="decimal"/>
      <w:lvlText w:val="%1."/>
      <w:lvlJc w:val="left"/>
      <w:pPr>
        <w:ind w:left="720" w:hanging="360"/>
      </w:pPr>
      <w:rPr>
        <w:rFonts w:ascii="Calibri" w:eastAsia="Calibri" w:hAnsi="Calibri" w:cs="Calibri" w:hint="default"/>
        <w:color w:val="1D1D1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52E37BD"/>
    <w:multiLevelType w:val="hybridMultilevel"/>
    <w:tmpl w:val="0AD281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0633858"/>
    <w:multiLevelType w:val="multilevel"/>
    <w:tmpl w:val="8416D3A2"/>
    <w:lvl w:ilvl="0">
      <w:start w:val="1"/>
      <w:numFmt w:val="bullet"/>
      <w:lvlText w:val="•"/>
      <w:lvlJc w:val="left"/>
      <w:pPr>
        <w:ind w:left="106" w:hanging="195"/>
      </w:pPr>
      <w:rPr>
        <w:rFonts w:ascii="Arial" w:eastAsia="Arial" w:hAnsi="Arial" w:cs="Arial"/>
        <w:b w:val="0"/>
        <w:color w:val="1D1D1B"/>
        <w:sz w:val="28"/>
        <w:szCs w:val="28"/>
      </w:rPr>
    </w:lvl>
    <w:lvl w:ilvl="1">
      <w:start w:val="1"/>
      <w:numFmt w:val="bullet"/>
      <w:lvlText w:val="•"/>
      <w:lvlJc w:val="left"/>
      <w:pPr>
        <w:ind w:left="1532" w:hanging="195"/>
      </w:pPr>
    </w:lvl>
    <w:lvl w:ilvl="2">
      <w:start w:val="1"/>
      <w:numFmt w:val="bullet"/>
      <w:lvlText w:val="•"/>
      <w:lvlJc w:val="left"/>
      <w:pPr>
        <w:ind w:left="2964" w:hanging="195"/>
      </w:pPr>
    </w:lvl>
    <w:lvl w:ilvl="3">
      <w:start w:val="1"/>
      <w:numFmt w:val="bullet"/>
      <w:lvlText w:val="•"/>
      <w:lvlJc w:val="left"/>
      <w:pPr>
        <w:ind w:left="4396" w:hanging="195"/>
      </w:pPr>
    </w:lvl>
    <w:lvl w:ilvl="4">
      <w:start w:val="1"/>
      <w:numFmt w:val="bullet"/>
      <w:lvlText w:val="•"/>
      <w:lvlJc w:val="left"/>
      <w:pPr>
        <w:ind w:left="5828" w:hanging="195"/>
      </w:pPr>
    </w:lvl>
    <w:lvl w:ilvl="5">
      <w:start w:val="1"/>
      <w:numFmt w:val="bullet"/>
      <w:lvlText w:val="•"/>
      <w:lvlJc w:val="left"/>
      <w:pPr>
        <w:ind w:left="7260" w:hanging="195"/>
      </w:pPr>
    </w:lvl>
    <w:lvl w:ilvl="6">
      <w:start w:val="1"/>
      <w:numFmt w:val="bullet"/>
      <w:lvlText w:val="•"/>
      <w:lvlJc w:val="left"/>
      <w:pPr>
        <w:ind w:left="8692" w:hanging="195"/>
      </w:pPr>
    </w:lvl>
    <w:lvl w:ilvl="7">
      <w:start w:val="1"/>
      <w:numFmt w:val="bullet"/>
      <w:lvlText w:val="•"/>
      <w:lvlJc w:val="left"/>
      <w:pPr>
        <w:ind w:left="10124" w:hanging="195"/>
      </w:pPr>
    </w:lvl>
    <w:lvl w:ilvl="8">
      <w:start w:val="1"/>
      <w:numFmt w:val="bullet"/>
      <w:lvlText w:val="•"/>
      <w:lvlJc w:val="left"/>
      <w:pPr>
        <w:ind w:left="11556" w:hanging="195"/>
      </w:pPr>
    </w:lvl>
  </w:abstractNum>
  <w:abstractNum w:abstractNumId="3" w15:restartNumberingAfterBreak="0">
    <w:nsid w:val="744A1242"/>
    <w:multiLevelType w:val="hybridMultilevel"/>
    <w:tmpl w:val="29063D34"/>
    <w:lvl w:ilvl="0" w:tplc="985CA16C">
      <w:start w:val="16"/>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642587548">
    <w:abstractNumId w:val="2"/>
  </w:num>
  <w:num w:numId="2" w16cid:durableId="87316859">
    <w:abstractNumId w:val="0"/>
  </w:num>
  <w:num w:numId="3" w16cid:durableId="576062743">
    <w:abstractNumId w:val="1"/>
  </w:num>
  <w:num w:numId="4" w16cid:durableId="771052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A9"/>
    <w:rsid w:val="000951DA"/>
    <w:rsid w:val="001E3EB2"/>
    <w:rsid w:val="00244E8E"/>
    <w:rsid w:val="002A5D70"/>
    <w:rsid w:val="0035658E"/>
    <w:rsid w:val="00420F82"/>
    <w:rsid w:val="00440FF0"/>
    <w:rsid w:val="00475092"/>
    <w:rsid w:val="004F523A"/>
    <w:rsid w:val="005228D7"/>
    <w:rsid w:val="005B69AB"/>
    <w:rsid w:val="005C26C6"/>
    <w:rsid w:val="0060173A"/>
    <w:rsid w:val="006716BD"/>
    <w:rsid w:val="006755E6"/>
    <w:rsid w:val="00677C05"/>
    <w:rsid w:val="006A7026"/>
    <w:rsid w:val="006B63D6"/>
    <w:rsid w:val="006C30F0"/>
    <w:rsid w:val="006E4777"/>
    <w:rsid w:val="00715AA9"/>
    <w:rsid w:val="00754C6A"/>
    <w:rsid w:val="007D247C"/>
    <w:rsid w:val="007F0272"/>
    <w:rsid w:val="008253C8"/>
    <w:rsid w:val="00861C9E"/>
    <w:rsid w:val="00941435"/>
    <w:rsid w:val="00A5128F"/>
    <w:rsid w:val="00A65A4F"/>
    <w:rsid w:val="00A670B1"/>
    <w:rsid w:val="00AB5BDD"/>
    <w:rsid w:val="00B042B5"/>
    <w:rsid w:val="00BF10BA"/>
    <w:rsid w:val="00CF0956"/>
    <w:rsid w:val="00CF4144"/>
    <w:rsid w:val="00D208E7"/>
    <w:rsid w:val="00DA0E34"/>
    <w:rsid w:val="00DA2EC3"/>
    <w:rsid w:val="00F5729F"/>
    <w:rsid w:val="00F576C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D416A"/>
  <w15:docId w15:val="{B9EE9AEF-F5B9-40A6-A7AA-FAB5F95F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es-ES" w:eastAsia="es-S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B6"/>
  </w:style>
  <w:style w:type="paragraph" w:styleId="Ttulo1">
    <w:name w:val="heading 1"/>
    <w:basedOn w:val="Normal"/>
    <w:next w:val="Normal"/>
    <w:link w:val="Ttulo1Car"/>
    <w:uiPriority w:val="9"/>
    <w:qFormat/>
    <w:pPr>
      <w:spacing w:before="91"/>
      <w:ind w:left="106"/>
      <w:outlineLvl w:val="0"/>
    </w:pPr>
    <w:rPr>
      <w:rFonts w:ascii="Arial" w:eastAsia="Arial" w:hAnsi="Arial" w:cs="Arial"/>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line="1409" w:lineRule="auto"/>
      <w:ind w:left="1622" w:right="1818"/>
      <w:jc w:val="center"/>
    </w:pPr>
    <w:rPr>
      <w:rFonts w:ascii="Arial" w:eastAsia="Arial" w:hAnsi="Arial" w:cs="Arial"/>
      <w:b/>
      <w:sz w:val="139"/>
      <w:szCs w:val="139"/>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paragraph" w:styleId="Encabezado">
    <w:name w:val="header"/>
    <w:basedOn w:val="Normal"/>
    <w:link w:val="EncabezadoCar"/>
    <w:uiPriority w:val="99"/>
    <w:unhideWhenUsed/>
    <w:rsid w:val="00C87E6F"/>
    <w:pPr>
      <w:tabs>
        <w:tab w:val="center" w:pos="4419"/>
        <w:tab w:val="right" w:pos="8838"/>
      </w:tabs>
    </w:pPr>
  </w:style>
  <w:style w:type="character" w:customStyle="1" w:styleId="EncabezadoCar">
    <w:name w:val="Encabezado Car"/>
    <w:basedOn w:val="Fuentedeprrafopredeter"/>
    <w:link w:val="Encabezado"/>
    <w:uiPriority w:val="99"/>
    <w:rsid w:val="00C87E6F"/>
  </w:style>
  <w:style w:type="paragraph" w:styleId="Piedepgina">
    <w:name w:val="footer"/>
    <w:basedOn w:val="Normal"/>
    <w:link w:val="PiedepginaCar"/>
    <w:uiPriority w:val="99"/>
    <w:unhideWhenUsed/>
    <w:rsid w:val="00C87E6F"/>
    <w:pPr>
      <w:tabs>
        <w:tab w:val="center" w:pos="4419"/>
        <w:tab w:val="right" w:pos="8838"/>
      </w:tabs>
    </w:pPr>
  </w:style>
  <w:style w:type="character" w:customStyle="1" w:styleId="PiedepginaCar">
    <w:name w:val="Pie de página Car"/>
    <w:basedOn w:val="Fuentedeprrafopredeter"/>
    <w:link w:val="Piedepgina"/>
    <w:uiPriority w:val="99"/>
    <w:rsid w:val="00C87E6F"/>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character" w:styleId="Hipervnculo">
    <w:name w:val="Hyperlink"/>
    <w:basedOn w:val="Fuentedeprrafopredeter"/>
    <w:uiPriority w:val="99"/>
    <w:unhideWhenUsed/>
    <w:rsid w:val="0081498B"/>
    <w:rPr>
      <w:color w:val="0000FF" w:themeColor="hyperlink"/>
      <w:u w:val="single"/>
    </w:rPr>
  </w:style>
  <w:style w:type="character" w:styleId="Mencinsinresolver">
    <w:name w:val="Unresolved Mention"/>
    <w:basedOn w:val="Fuentedeprrafopredeter"/>
    <w:uiPriority w:val="99"/>
    <w:semiHidden/>
    <w:unhideWhenUsed/>
    <w:rsid w:val="0081498B"/>
    <w:rPr>
      <w:color w:val="605E5C"/>
      <w:shd w:val="clear" w:color="auto" w:fill="E1DFDD"/>
    </w:rPr>
  </w:style>
  <w:style w:type="paragraph" w:customStyle="1" w:styleId="Pa62">
    <w:name w:val="Pa6+2"/>
    <w:basedOn w:val="Normal"/>
    <w:next w:val="Normal"/>
    <w:uiPriority w:val="99"/>
    <w:rsid w:val="00466127"/>
    <w:pPr>
      <w:widowControl/>
      <w:autoSpaceDE w:val="0"/>
      <w:autoSpaceDN w:val="0"/>
      <w:adjustRightInd w:val="0"/>
      <w:spacing w:line="241" w:lineRule="atLeast"/>
    </w:pPr>
    <w:rPr>
      <w:rFonts w:ascii="Calibri Light" w:hAnsi="Calibri Light" w:cs="Calibri Light"/>
      <w:sz w:val="24"/>
      <w:szCs w:val="24"/>
      <w:lang w:val="es-SV"/>
    </w:rPr>
  </w:style>
  <w:style w:type="paragraph" w:styleId="Prrafodelista">
    <w:name w:val="List Paragraph"/>
    <w:basedOn w:val="Normal"/>
    <w:uiPriority w:val="34"/>
    <w:qFormat/>
    <w:rsid w:val="00BE76D5"/>
    <w:pPr>
      <w:ind w:left="720"/>
      <w:contextualSpacing/>
    </w:pPr>
  </w:style>
  <w:style w:type="paragraph" w:styleId="Revisin">
    <w:name w:val="Revision"/>
    <w:hidden/>
    <w:uiPriority w:val="99"/>
    <w:semiHidden/>
    <w:rsid w:val="00BA4C33"/>
    <w:pPr>
      <w:widowControl/>
    </w:p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character" w:customStyle="1" w:styleId="Ttulo1Car">
    <w:name w:val="Título 1 Car"/>
    <w:basedOn w:val="Fuentedeprrafopredeter"/>
    <w:link w:val="Ttulo1"/>
    <w:uiPriority w:val="9"/>
    <w:rsid w:val="00AC0671"/>
    <w:rPr>
      <w:rFonts w:ascii="Arial" w:eastAsia="Arial" w:hAnsi="Arial" w:cs="Arial"/>
      <w:b/>
      <w:sz w:val="24"/>
      <w:szCs w:val="24"/>
    </w:r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fictionexpress.com/hubfs/Calendario-2025-26.pdf?hsLan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N8T4TAWqw3XV1Jxawo4YTrRVA==">AMUW2mVie5n813EP80jI2bOtZTk04ObpuepLjVtnfacrNPCTPU9GQpOtC044fWgIuGr9bMMz2Twdeta9othE3jqiNIQtcHzLuUzpm9KipHfe8VftQH6nm/au8msMtQo/8qhLRmYmA1Mg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1753</Words>
  <Characters>9643</Characters>
  <Application>Microsoft Office Word</Application>
  <DocSecurity>0</DocSecurity>
  <Lines>80</Lines>
  <Paragraphs>22</Paragraphs>
  <ScaleCrop>false</ScaleCrop>
  <Company/>
  <LinksUpToDate>false</LinksUpToDate>
  <CharactersWithSpaces>11374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Leslie Maricela Ortiz Lemus</dc:creator>
  <cp:lastModifiedBy>Francisco Antonio García</cp:lastModifiedBy>
  <cp:revision>39</cp:revision>
  <dcterms:created xsi:type="dcterms:W3CDTF">2023-01-10T18:51:00Z</dcterms:created>
  <dcterms:modified xsi:type="dcterms:W3CDTF">2026-01-30T20:59:00Z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7a2b6-15f0-419d-9b28-c70a2bd9d8e7_Enabled">
    <vt:lpwstr>true</vt:lpwstr>
  </property>
  <property fmtid="{D5CDD505-2E9C-101B-9397-08002B2CF9AE}" pid="3" name="MSIP_Label_1127a2b6-15f0-419d-9b28-c70a2bd9d8e7_SetDate">
    <vt:lpwstr>2023-01-05T16:19:06Z</vt:lpwstr>
  </property>
  <property fmtid="{D5CDD505-2E9C-101B-9397-08002B2CF9AE}" pid="4" name="MSIP_Label_1127a2b6-15f0-419d-9b28-c70a2bd9d8e7_Method">
    <vt:lpwstr>Standard</vt:lpwstr>
  </property>
  <property fmtid="{D5CDD505-2E9C-101B-9397-08002B2CF9AE}" pid="5" name="MSIP_Label_1127a2b6-15f0-419d-9b28-c70a2bd9d8e7_Name">
    <vt:lpwstr>defa4170-0d19-0005-0004-bc88714345d2</vt:lpwstr>
  </property>
  <property fmtid="{D5CDD505-2E9C-101B-9397-08002B2CF9AE}" pid="6" name="MSIP_Label_1127a2b6-15f0-419d-9b28-c70a2bd9d8e7_SiteId">
    <vt:lpwstr>72c26e03-2318-442a-ad4d-dd5408fdc373</vt:lpwstr>
  </property>
  <property fmtid="{D5CDD505-2E9C-101B-9397-08002B2CF9AE}" pid="7" name="MSIP_Label_1127a2b6-15f0-419d-9b28-c70a2bd9d8e7_ActionId">
    <vt:lpwstr>2c94bb6f-9ccd-4965-b6eb-e32fa81bf21a</vt:lpwstr>
  </property>
  <property fmtid="{D5CDD505-2E9C-101B-9397-08002B2CF9AE}" pid="8" name="MSIP_Label_1127a2b6-15f0-419d-9b28-c70a2bd9d8e7_ContentBits">
    <vt:lpwstr>0</vt:lpwstr>
  </property>
</Properties>
</file>